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2C9" w:rsidRPr="000F0DE0" w:rsidRDefault="00823DA1" w:rsidP="00D867FD">
      <w:pPr>
        <w:spacing w:line="240" w:lineRule="auto"/>
        <w:jc w:val="center"/>
        <w:rPr>
          <w:rFonts w:ascii="Times New Roman" w:hAnsi="Times New Roman" w:cs="Times New Roman"/>
          <w:b/>
          <w:sz w:val="24"/>
        </w:rPr>
      </w:pPr>
      <w:r w:rsidRPr="000F0DE0">
        <w:rPr>
          <w:rFonts w:ascii="Times New Roman" w:hAnsi="Times New Roman" w:cs="Times New Roman"/>
          <w:b/>
          <w:sz w:val="24"/>
        </w:rPr>
        <w:t>IMPLEMENTASI</w:t>
      </w:r>
      <w:r w:rsidR="00791F50">
        <w:rPr>
          <w:rFonts w:ascii="Times New Roman" w:hAnsi="Times New Roman" w:cs="Times New Roman"/>
          <w:b/>
          <w:sz w:val="24"/>
        </w:rPr>
        <w:t xml:space="preserve"> K</w:t>
      </w:r>
      <w:r w:rsidRPr="000F0DE0">
        <w:rPr>
          <w:rFonts w:ascii="Times New Roman" w:hAnsi="Times New Roman" w:cs="Times New Roman"/>
          <w:b/>
          <w:sz w:val="24"/>
        </w:rPr>
        <w:t xml:space="preserve"> KERJASAMA INDONESIA DENGAN DENMARK DALAM PENGELOLAAN SAMPAH di DKI JAKARTA TAHUN 2017-2020</w:t>
      </w:r>
    </w:p>
    <w:p w:rsidR="00823DA1" w:rsidRPr="000F0DE0" w:rsidRDefault="00823DA1" w:rsidP="00460437">
      <w:pPr>
        <w:spacing w:after="0" w:line="276" w:lineRule="auto"/>
        <w:jc w:val="center"/>
        <w:rPr>
          <w:rFonts w:ascii="Times New Roman" w:hAnsi="Times New Roman" w:cs="Times New Roman"/>
          <w:b/>
          <w:sz w:val="24"/>
        </w:rPr>
      </w:pPr>
    </w:p>
    <w:p w:rsidR="004C28DF" w:rsidRPr="000F0DE0" w:rsidRDefault="004C28DF" w:rsidP="00460437">
      <w:pPr>
        <w:spacing w:after="0" w:line="276" w:lineRule="auto"/>
        <w:jc w:val="center"/>
        <w:rPr>
          <w:rFonts w:ascii="Times New Roman" w:hAnsi="Times New Roman" w:cs="Times New Roman"/>
          <w:b/>
          <w:sz w:val="24"/>
        </w:rPr>
      </w:pPr>
      <w:r w:rsidRPr="000F0DE0">
        <w:rPr>
          <w:rFonts w:ascii="Times New Roman" w:hAnsi="Times New Roman" w:cs="Times New Roman"/>
          <w:b/>
          <w:sz w:val="24"/>
        </w:rPr>
        <w:t>Desca Yolanda</w:t>
      </w:r>
      <w:r w:rsidRPr="000F0DE0">
        <w:rPr>
          <w:rStyle w:val="FootnoteReference"/>
          <w:rFonts w:ascii="Times New Roman" w:hAnsi="Times New Roman" w:cs="Times New Roman"/>
          <w:b/>
          <w:sz w:val="24"/>
        </w:rPr>
        <w:footnoteReference w:id="1"/>
      </w:r>
    </w:p>
    <w:p w:rsidR="004569B9" w:rsidRPr="000F0DE0" w:rsidRDefault="004C28DF" w:rsidP="00460437">
      <w:pPr>
        <w:spacing w:after="0" w:line="240" w:lineRule="auto"/>
        <w:ind w:left="851" w:right="849"/>
        <w:jc w:val="both"/>
        <w:rPr>
          <w:rFonts w:ascii="Times New Roman" w:hAnsi="Times New Roman" w:cs="Times New Roman"/>
          <w:i/>
          <w:sz w:val="20"/>
        </w:rPr>
      </w:pPr>
      <w:r w:rsidRPr="000F0DE0">
        <w:rPr>
          <w:rFonts w:ascii="Times New Roman" w:hAnsi="Times New Roman" w:cs="Times New Roman"/>
          <w:b/>
          <w:i/>
          <w:sz w:val="20"/>
        </w:rPr>
        <w:t xml:space="preserve">Abstract: </w:t>
      </w:r>
      <w:r w:rsidR="00CD0A06" w:rsidRPr="000F0DE0">
        <w:rPr>
          <w:rFonts w:ascii="Times New Roman" w:hAnsi="Times New Roman" w:cs="Times New Roman"/>
          <w:i/>
          <w:sz w:val="20"/>
        </w:rPr>
        <w:t xml:space="preserve">Garbage is a problem for every country in this world, including </w:t>
      </w:r>
      <w:r w:rsidR="000B60AF" w:rsidRPr="000F0DE0">
        <w:rPr>
          <w:rFonts w:ascii="Times New Roman" w:hAnsi="Times New Roman" w:cs="Times New Roman"/>
          <w:i/>
          <w:sz w:val="20"/>
        </w:rPr>
        <w:t>Indonesia that has</w:t>
      </w:r>
      <w:r w:rsidR="007B2F75" w:rsidRPr="000F0DE0">
        <w:rPr>
          <w:rFonts w:ascii="Times New Roman" w:hAnsi="Times New Roman" w:cs="Times New Roman"/>
          <w:i/>
          <w:sz w:val="20"/>
        </w:rPr>
        <w:t xml:space="preserve"> large population and is related to the amount of garbage in Indonesia. To slove this problem Indonesia goverment need thecnology and good waste management in Indonesia. Denmark has good waste management and thecnology to turn waste become energy, because of that Indonesia coorperates with Denmark in waste management. </w:t>
      </w:r>
      <w:r w:rsidRPr="000F0DE0">
        <w:rPr>
          <w:rFonts w:ascii="Times New Roman" w:hAnsi="Times New Roman" w:cs="Times New Roman"/>
          <w:i/>
          <w:sz w:val="20"/>
        </w:rPr>
        <w:t xml:space="preserve">This study aims to describe the coorperation between the Indonesia and Danish (Denmark) goverment in waste management in DKI Jakarta. The methedodology used is descriptive qualitative through secondary data </w:t>
      </w:r>
      <w:r w:rsidR="00CD0A06" w:rsidRPr="000F0DE0">
        <w:rPr>
          <w:rFonts w:ascii="Times New Roman" w:hAnsi="Times New Roman" w:cs="Times New Roman"/>
          <w:i/>
          <w:sz w:val="20"/>
        </w:rPr>
        <w:t>which then answerd by using</w:t>
      </w:r>
      <w:r w:rsidRPr="000F0DE0">
        <w:rPr>
          <w:rFonts w:ascii="Times New Roman" w:hAnsi="Times New Roman" w:cs="Times New Roman"/>
          <w:i/>
          <w:sz w:val="20"/>
        </w:rPr>
        <w:t xml:space="preserve"> international cooperation theory</w:t>
      </w:r>
      <w:r w:rsidR="00CD0A06" w:rsidRPr="000F0DE0">
        <w:rPr>
          <w:rFonts w:ascii="Times New Roman" w:hAnsi="Times New Roman" w:cs="Times New Roman"/>
          <w:i/>
          <w:sz w:val="20"/>
        </w:rPr>
        <w:t xml:space="preserve"> and waste management concept</w:t>
      </w:r>
      <w:r w:rsidR="007B2F75" w:rsidRPr="000F0DE0">
        <w:rPr>
          <w:rFonts w:ascii="Times New Roman" w:hAnsi="Times New Roman" w:cs="Times New Roman"/>
          <w:i/>
          <w:sz w:val="20"/>
        </w:rPr>
        <w:t xml:space="preserve">. </w:t>
      </w:r>
      <w:r w:rsidR="004569B9" w:rsidRPr="000F0DE0">
        <w:rPr>
          <w:rFonts w:ascii="Times New Roman" w:hAnsi="Times New Roman" w:cs="Times New Roman"/>
          <w:i/>
          <w:sz w:val="20"/>
        </w:rPr>
        <w:t>The results showed that in the collaboration carried out by Indonesia and Denmark, there were 8 points of cooperation but only 2 points were implemented in DKI Jakarta, namely pilot projects, planning, including technology transfer and regulations in certain provinces and cities or regencies, in this point of cooperation Indonesia and Denmark built PLTSa in DKI Jakarta, precisely at TPST Bantargebang, this PLTSa waste management method uses waste and uses steam from its combustion to be used as electricity and capacity building through workshops, training, scholarships, internships and seminars, which are manifested in Information Transfer (ToI) to monitor the waste management system in Indonesia and the efficiency of energy use and utilization, which is carried out in two programs, namely Capacity Building: Training for Jakarta Building and Energy Efficiency Seminar, in this program Denmark aims for Indonesia to conduct Business Par partnerships with partners energy company in Denmark.</w:t>
      </w:r>
    </w:p>
    <w:p w:rsidR="004569B9" w:rsidRPr="000F0DE0" w:rsidRDefault="004569B9" w:rsidP="00460437">
      <w:pPr>
        <w:spacing w:after="0" w:line="240" w:lineRule="auto"/>
        <w:ind w:left="851" w:right="849"/>
        <w:jc w:val="both"/>
        <w:rPr>
          <w:rFonts w:ascii="Times New Roman" w:hAnsi="Times New Roman" w:cs="Times New Roman"/>
          <w:i/>
          <w:sz w:val="20"/>
        </w:rPr>
      </w:pPr>
    </w:p>
    <w:p w:rsidR="004C28DF" w:rsidRPr="000F0DE0" w:rsidRDefault="004569B9" w:rsidP="00460437">
      <w:pPr>
        <w:spacing w:after="0" w:line="240" w:lineRule="auto"/>
        <w:ind w:left="851" w:right="849"/>
        <w:jc w:val="both"/>
        <w:rPr>
          <w:rFonts w:ascii="Times New Roman" w:hAnsi="Times New Roman" w:cs="Times New Roman"/>
          <w:b/>
          <w:i/>
          <w:sz w:val="20"/>
        </w:rPr>
      </w:pPr>
      <w:r w:rsidRPr="000F0DE0">
        <w:rPr>
          <w:rFonts w:ascii="Times New Roman" w:hAnsi="Times New Roman" w:cs="Times New Roman"/>
          <w:b/>
          <w:i/>
          <w:sz w:val="20"/>
        </w:rPr>
        <w:t>Keywords: Implementation, Cooperation, Indonesia, Denmark, Waste Management, DKI Jakarta.</w:t>
      </w:r>
    </w:p>
    <w:p w:rsidR="004569B9" w:rsidRPr="000F0DE0" w:rsidRDefault="004569B9" w:rsidP="00460437">
      <w:pPr>
        <w:spacing w:after="0" w:line="240" w:lineRule="auto"/>
        <w:ind w:left="851" w:right="849"/>
        <w:jc w:val="both"/>
        <w:rPr>
          <w:rFonts w:ascii="Times New Roman" w:hAnsi="Times New Roman" w:cs="Times New Roman"/>
          <w:b/>
          <w:i/>
          <w:sz w:val="20"/>
        </w:rPr>
      </w:pPr>
    </w:p>
    <w:p w:rsidR="004569B9" w:rsidRPr="000F0DE0" w:rsidRDefault="004569B9" w:rsidP="00460437">
      <w:pPr>
        <w:spacing w:after="0" w:line="240" w:lineRule="auto"/>
        <w:ind w:right="849"/>
        <w:jc w:val="both"/>
        <w:rPr>
          <w:rFonts w:ascii="Times New Roman" w:hAnsi="Times New Roman" w:cs="Times New Roman"/>
          <w:b/>
          <w:sz w:val="24"/>
        </w:rPr>
      </w:pPr>
      <w:r w:rsidRPr="000F0DE0">
        <w:rPr>
          <w:rFonts w:ascii="Times New Roman" w:hAnsi="Times New Roman" w:cs="Times New Roman"/>
          <w:b/>
          <w:sz w:val="24"/>
        </w:rPr>
        <w:t>Pendahuluan</w:t>
      </w:r>
    </w:p>
    <w:p w:rsidR="004569B9" w:rsidRPr="000F0DE0" w:rsidRDefault="004569B9" w:rsidP="00460437">
      <w:pPr>
        <w:pStyle w:val="NoSpacing"/>
        <w:jc w:val="both"/>
        <w:rPr>
          <w:rFonts w:ascii="Times New Roman" w:hAnsi="Times New Roman" w:cs="Times New Roman"/>
          <w:sz w:val="24"/>
        </w:rPr>
      </w:pPr>
      <w:r w:rsidRPr="000F0DE0">
        <w:rPr>
          <w:rFonts w:ascii="Times New Roman" w:hAnsi="Times New Roman" w:cs="Times New Roman"/>
          <w:sz w:val="24"/>
        </w:rPr>
        <w:tab/>
        <w:t xml:space="preserve">Berdasarkan data dari Bank Dunia mengungkapkan akan terjadi peningkatan jumlah sampah pada negara-negara di dunia sebesar 70 persen dari tahun 2012 sampai dengan tahun 2025, dengan jumlah sampah sebesar 1,3 miliar ton per tahun menjadi 2,2 miliyar ton pertahun. </w:t>
      </w:r>
    </w:p>
    <w:p w:rsidR="004569B9" w:rsidRPr="000F0DE0" w:rsidRDefault="004569B9" w:rsidP="00460437">
      <w:pPr>
        <w:pStyle w:val="NoSpacing"/>
        <w:ind w:firstLine="720"/>
        <w:jc w:val="both"/>
        <w:rPr>
          <w:rFonts w:ascii="Times New Roman" w:hAnsi="Times New Roman" w:cs="Times New Roman"/>
          <w:sz w:val="24"/>
        </w:rPr>
      </w:pPr>
      <w:r w:rsidRPr="000F0DE0">
        <w:rPr>
          <w:rFonts w:ascii="Times New Roman" w:hAnsi="Times New Roman" w:cs="Times New Roman"/>
          <w:sz w:val="24"/>
        </w:rPr>
        <w:t>Sampah yang tidak dikelola merupakan sumber pencemar lingkungan baik terhadap air, tanah maupun udara serta akan menjadi penyebab terjadinya ketidak seimbangan lingkungan sehingga permasalahan sampah dan pengelolaannya menjadi masalah yang sangat prioritas untuk segera diselesaikan. Sampah merupakan salah satu permasalahan kompleks yang dihadapi oleh negara-negara berkembang maupun negara-negara maju di dunia, termasuk Indonesia.</w:t>
      </w:r>
    </w:p>
    <w:p w:rsidR="00F40B5A" w:rsidRPr="000F0DE0" w:rsidRDefault="004569B9" w:rsidP="00460437">
      <w:pPr>
        <w:pStyle w:val="NoSpacing"/>
        <w:ind w:firstLine="720"/>
        <w:jc w:val="both"/>
        <w:rPr>
          <w:rFonts w:ascii="Times New Roman" w:hAnsi="Times New Roman" w:cs="Times New Roman"/>
          <w:sz w:val="24"/>
        </w:rPr>
      </w:pPr>
      <w:r w:rsidRPr="000F0DE0">
        <w:rPr>
          <w:rFonts w:ascii="Times New Roman" w:hAnsi="Times New Roman" w:cs="Times New Roman"/>
          <w:sz w:val="24"/>
        </w:rPr>
        <w:t>Sampah yang belum dikelola oleh pemerintah Indonesia sebanyak 24% atau sekitar 15 juta ton sampah dari 65 juta ton sampah yang dihasilkan, sampah-sampah yang tidak terkelola tersebut mengotori ekosistem dan juga lingkungan, sedangkan yang kembali dikelola hanya 7% saja, dan sisanya sebanyak 69% berada di Tempat Pembuangan A</w:t>
      </w:r>
      <w:r w:rsidR="00F40B5A" w:rsidRPr="000F0DE0">
        <w:rPr>
          <w:rFonts w:ascii="Times New Roman" w:hAnsi="Times New Roman" w:cs="Times New Roman"/>
          <w:sz w:val="24"/>
        </w:rPr>
        <w:t>khi</w:t>
      </w:r>
      <w:r w:rsidR="0056158B" w:rsidRPr="000F0DE0">
        <w:rPr>
          <w:rFonts w:ascii="Times New Roman" w:hAnsi="Times New Roman" w:cs="Times New Roman"/>
          <w:sz w:val="24"/>
        </w:rPr>
        <w:t>r</w:t>
      </w:r>
      <w:r w:rsidR="00F40B5A" w:rsidRPr="000F0DE0">
        <w:rPr>
          <w:rFonts w:ascii="Times New Roman" w:hAnsi="Times New Roman" w:cs="Times New Roman"/>
          <w:sz w:val="24"/>
        </w:rPr>
        <w:t xml:space="preserve"> (litbang.kemendagri.go.id, 2018)</w:t>
      </w:r>
      <w:r w:rsidR="0056158B" w:rsidRPr="000F0DE0">
        <w:rPr>
          <w:rFonts w:ascii="Times New Roman" w:hAnsi="Times New Roman" w:cs="Times New Roman"/>
          <w:sz w:val="24"/>
        </w:rPr>
        <w:t>.</w:t>
      </w:r>
    </w:p>
    <w:p w:rsidR="0056158B" w:rsidRPr="000F0DE0" w:rsidRDefault="00F40B5A" w:rsidP="00460437">
      <w:pPr>
        <w:pStyle w:val="NoSpacing"/>
        <w:ind w:firstLine="720"/>
        <w:jc w:val="both"/>
        <w:rPr>
          <w:rFonts w:ascii="Times New Roman" w:hAnsi="Times New Roman" w:cs="Times New Roman"/>
          <w:sz w:val="24"/>
        </w:rPr>
      </w:pPr>
      <w:r w:rsidRPr="000F0DE0">
        <w:rPr>
          <w:rFonts w:ascii="Times New Roman" w:hAnsi="Times New Roman" w:cs="Times New Roman"/>
          <w:sz w:val="24"/>
        </w:rPr>
        <w:t xml:space="preserve">Permasalahan sampah ini juga terjadi di beberapa provinsi dan kota di Indonesia, permasalahan sampah tersebut adalah bertambahnya sampah tanpa pengelolaan yang baik ataupun daur ulang. Penghasil sampah terbanyak berada di Pulau Jawa.   Pulau Jawa </w:t>
      </w:r>
      <w:r w:rsidRPr="000F0DE0">
        <w:rPr>
          <w:rFonts w:ascii="Times New Roman" w:hAnsi="Times New Roman" w:cs="Times New Roman"/>
          <w:sz w:val="24"/>
        </w:rPr>
        <w:lastRenderedPageBreak/>
        <w:t xml:space="preserve">memiliki banyak provinsi dan salah satunya adalah DKI Jakarta.  DKI Jakarta adalah provinsi dengan penghasil sampah yang besar.  DKI Jakarta sebagai provinsi dengan jumlah penduduk sekitar 10,25 juta jiwa (Tahun 2016) diperkirakan memproduksi sampah yang dihasilkan sebesar 7.099,08 meter kubik meningkat dari 7046,39 pada </w:t>
      </w:r>
      <w:r w:rsidR="0056158B" w:rsidRPr="000F0DE0">
        <w:rPr>
          <w:rFonts w:ascii="Times New Roman" w:hAnsi="Times New Roman" w:cs="Times New Roman"/>
          <w:sz w:val="24"/>
        </w:rPr>
        <w:t xml:space="preserve">tahun sebelumnya </w:t>
      </w:r>
      <w:r w:rsidRPr="000F0DE0">
        <w:rPr>
          <w:rFonts w:ascii="Times New Roman" w:hAnsi="Times New Roman" w:cs="Times New Roman"/>
          <w:sz w:val="24"/>
        </w:rPr>
        <w:t>(sampahmasyarakat.com, 2016)</w:t>
      </w:r>
      <w:r w:rsidR="0056158B" w:rsidRPr="000F0DE0">
        <w:rPr>
          <w:rFonts w:ascii="Times New Roman" w:hAnsi="Times New Roman" w:cs="Times New Roman"/>
          <w:sz w:val="24"/>
        </w:rPr>
        <w:t>.</w:t>
      </w:r>
    </w:p>
    <w:p w:rsidR="00F40B5A" w:rsidRPr="000F0DE0" w:rsidRDefault="00F40B5A" w:rsidP="00460437">
      <w:pPr>
        <w:pStyle w:val="NoSpacing"/>
        <w:ind w:firstLine="426"/>
        <w:jc w:val="both"/>
        <w:rPr>
          <w:rFonts w:ascii="Times New Roman" w:hAnsi="Times New Roman" w:cs="Times New Roman"/>
          <w:sz w:val="24"/>
        </w:rPr>
      </w:pPr>
      <w:r w:rsidRPr="000F0DE0">
        <w:rPr>
          <w:rFonts w:ascii="Times New Roman" w:hAnsi="Times New Roman" w:cs="Times New Roman"/>
          <w:sz w:val="24"/>
        </w:rPr>
        <w:t>Masalah inilah yang kemudian mendorong Indonesia untuk bekerjasama dengan Denmark, Pemerintah Indonesia melalui Kementerian Lingkungan Hidup dan Kehutanan (KLHK) bekerjasama dengan pemerintah Denmark untuk melakukan pengelolaan sampah yang selama ini menjadi masalah utama.  Siti Nurbaya yang juga Menteri KLHK mengatakan pihak mereka ingin bekerjasama dengan Pemerintah Indonesia untuk mengelola sampah menjadi sumber energi. Kerjasama dengan Denmark di sepakati oleh pemerintah Indonesia karena Denmark mempunyai tekonologi dan juga pengalaman dalam menangani persoalan sampah. Kerjasama ini nantinya akan berbentuk Trasnfer of Technology yaitu proses memindahkan kemampuan, pengetahuan, teknologi, metode manufaktur, sampel hasil manufaktur dan fasilitas antara Pemerintah, Universitas dan Institusi lainnya yang menjamin bahwa perkembangan ilmu serta teknologi dapat diakses oleh  banyak pengguna dan juga akan melak</w:t>
      </w:r>
      <w:r w:rsidR="0056158B" w:rsidRPr="000F0DE0">
        <w:rPr>
          <w:rFonts w:ascii="Times New Roman" w:hAnsi="Times New Roman" w:cs="Times New Roman"/>
          <w:sz w:val="24"/>
        </w:rPr>
        <w:t xml:space="preserve">ukan contoh praktik di lapangan </w:t>
      </w:r>
      <w:r w:rsidRPr="000F0DE0">
        <w:rPr>
          <w:rFonts w:ascii="Times New Roman" w:hAnsi="Times New Roman" w:cs="Times New Roman"/>
          <w:sz w:val="24"/>
        </w:rPr>
        <w:t>(republika.co.id, 2017)</w:t>
      </w:r>
      <w:r w:rsidR="0056158B" w:rsidRPr="000F0DE0">
        <w:rPr>
          <w:rFonts w:ascii="Times New Roman" w:hAnsi="Times New Roman" w:cs="Times New Roman"/>
          <w:sz w:val="24"/>
        </w:rPr>
        <w:t>.</w:t>
      </w:r>
    </w:p>
    <w:p w:rsidR="00F40B5A" w:rsidRPr="000F0DE0" w:rsidRDefault="00F40B5A" w:rsidP="00460437">
      <w:pPr>
        <w:pStyle w:val="NoSpacing"/>
        <w:ind w:firstLine="426"/>
        <w:jc w:val="both"/>
        <w:rPr>
          <w:rFonts w:ascii="Times New Roman" w:hAnsi="Times New Roman" w:cs="Times New Roman"/>
          <w:color w:val="222222"/>
          <w:sz w:val="24"/>
          <w:shd w:val="clear" w:color="auto" w:fill="FFFFFF"/>
          <w:lang w:val="en-US"/>
        </w:rPr>
      </w:pPr>
      <w:r w:rsidRPr="000F0DE0">
        <w:rPr>
          <w:rFonts w:ascii="Times New Roman" w:hAnsi="Times New Roman" w:cs="Times New Roman"/>
          <w:sz w:val="24"/>
        </w:rPr>
        <w:t xml:space="preserve">Kerjasama tersebut mulai disetujui oleh kedua pihak Indonesia dan Denmark, dengan merujuk pada Pernyataan Kehendak yang ditandatangani di Jakarta pada tanggal 2 Mei tahun 2017 antara Kementerian Lingkungan Hidup dan Kehutanan Republik Indonesia dan Kementerian Luar Negeri Kerajaan Denmark (mewakili Kementerian Lingkungan Hidup dan Pangan).  Menyadari kepentingan bersama Para Pihak terhadap pertumbuhan ekonomi hijau dan berkelanjutan yang ramah lingkungan dan mengembangkan sumber daya yang berharga melalui </w:t>
      </w:r>
      <w:r w:rsidRPr="000F0DE0">
        <w:rPr>
          <w:rFonts w:ascii="Times New Roman" w:hAnsi="Times New Roman" w:cs="Times New Roman"/>
          <w:i/>
          <w:sz w:val="24"/>
        </w:rPr>
        <w:t xml:space="preserve">circular economy </w:t>
      </w:r>
      <w:r w:rsidRPr="000F0DE0">
        <w:rPr>
          <w:rFonts w:ascii="Times New Roman" w:hAnsi="Times New Roman" w:cs="Times New Roman"/>
          <w:sz w:val="24"/>
        </w:rPr>
        <w:t>untuk mengurangi dampak negatif lingkungan bagi kehidupan, perekonomian, dan kesehatan</w:t>
      </w:r>
      <w:r w:rsidR="00983353" w:rsidRPr="000F0DE0">
        <w:rPr>
          <w:rFonts w:ascii="Times New Roman" w:hAnsi="Times New Roman" w:cs="Times New Roman"/>
          <w:sz w:val="24"/>
        </w:rPr>
        <w:t xml:space="preserve"> (treaty.kemlu.go.id. 2017)</w:t>
      </w:r>
      <w:r w:rsidRPr="000F0DE0">
        <w:rPr>
          <w:rFonts w:ascii="Times New Roman" w:hAnsi="Times New Roman" w:cs="Times New Roman"/>
          <w:sz w:val="24"/>
        </w:rPr>
        <w:t>.</w:t>
      </w:r>
    </w:p>
    <w:p w:rsidR="0056158B" w:rsidRPr="000F0DE0" w:rsidRDefault="0056158B" w:rsidP="00460437">
      <w:pPr>
        <w:pStyle w:val="NoSpacing"/>
        <w:ind w:firstLine="426"/>
        <w:jc w:val="both"/>
        <w:rPr>
          <w:rFonts w:ascii="Times New Roman" w:hAnsi="Times New Roman" w:cs="Times New Roman"/>
          <w:color w:val="222222"/>
          <w:sz w:val="24"/>
          <w:shd w:val="clear" w:color="auto" w:fill="FFFFFF"/>
          <w:lang w:val="en-US"/>
        </w:rPr>
      </w:pPr>
      <w:r w:rsidRPr="000F0DE0">
        <w:rPr>
          <w:rFonts w:ascii="Times New Roman" w:hAnsi="Times New Roman" w:cs="Times New Roman"/>
          <w:sz w:val="24"/>
        </w:rPr>
        <w:t>Hal ini yang membuat p</w:t>
      </w:r>
      <w:proofErr w:type="spellStart"/>
      <w:r w:rsidR="00F40B5A" w:rsidRPr="000F0DE0">
        <w:rPr>
          <w:rFonts w:ascii="Times New Roman" w:hAnsi="Times New Roman" w:cs="Times New Roman"/>
          <w:sz w:val="24"/>
          <w:lang w:val="en-US"/>
        </w:rPr>
        <w:t>enulis</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tertarik</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meneliti</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kerjasama</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antara</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Indoensia</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dengan</w:t>
      </w:r>
      <w:proofErr w:type="spellEnd"/>
      <w:r w:rsidR="00F40B5A" w:rsidRPr="000F0DE0">
        <w:rPr>
          <w:rFonts w:ascii="Times New Roman" w:hAnsi="Times New Roman" w:cs="Times New Roman"/>
          <w:sz w:val="24"/>
          <w:lang w:val="en-US"/>
        </w:rPr>
        <w:t xml:space="preserve"> Denmark </w:t>
      </w:r>
      <w:proofErr w:type="spellStart"/>
      <w:r w:rsidR="00F40B5A" w:rsidRPr="000F0DE0">
        <w:rPr>
          <w:rFonts w:ascii="Times New Roman" w:hAnsi="Times New Roman" w:cs="Times New Roman"/>
          <w:sz w:val="24"/>
          <w:lang w:val="en-US"/>
        </w:rPr>
        <w:t>dalam</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bidang</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pengelolaan</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sampah</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karena</w:t>
      </w:r>
      <w:proofErr w:type="spellEnd"/>
      <w:r w:rsidR="00F40B5A" w:rsidRPr="000F0DE0">
        <w:rPr>
          <w:rFonts w:ascii="Times New Roman" w:hAnsi="Times New Roman" w:cs="Times New Roman"/>
          <w:sz w:val="24"/>
          <w:lang w:val="en-US"/>
        </w:rPr>
        <w:t xml:space="preserve">, Denmark </w:t>
      </w:r>
      <w:proofErr w:type="spellStart"/>
      <w:r w:rsidR="00F40B5A" w:rsidRPr="000F0DE0">
        <w:rPr>
          <w:rFonts w:ascii="Times New Roman" w:hAnsi="Times New Roman" w:cs="Times New Roman"/>
          <w:sz w:val="24"/>
          <w:lang w:val="en-US"/>
        </w:rPr>
        <w:t>memiliki</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kesamaan</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dengan</w:t>
      </w:r>
      <w:proofErr w:type="spellEnd"/>
      <w:r w:rsidR="00F40B5A" w:rsidRPr="000F0DE0">
        <w:rPr>
          <w:rFonts w:ascii="Times New Roman" w:hAnsi="Times New Roman" w:cs="Times New Roman"/>
          <w:sz w:val="24"/>
          <w:lang w:val="en-US"/>
        </w:rPr>
        <w:t xml:space="preserve"> Indonesia. </w:t>
      </w:r>
      <w:r w:rsidR="00F40B5A" w:rsidRPr="000F0DE0">
        <w:rPr>
          <w:rFonts w:ascii="Times New Roman" w:hAnsi="Times New Roman" w:cs="Times New Roman"/>
          <w:sz w:val="24"/>
        </w:rPr>
        <w:t>M</w:t>
      </w:r>
      <w:proofErr w:type="spellStart"/>
      <w:r w:rsidR="00F40B5A" w:rsidRPr="000F0DE0">
        <w:rPr>
          <w:rFonts w:ascii="Times New Roman" w:hAnsi="Times New Roman" w:cs="Times New Roman"/>
          <w:sz w:val="24"/>
          <w:lang w:val="en-US"/>
        </w:rPr>
        <w:t>elalui</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pernyataan</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dari</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dubes</w:t>
      </w:r>
      <w:proofErr w:type="spellEnd"/>
      <w:r w:rsidR="00F40B5A" w:rsidRPr="000F0DE0">
        <w:rPr>
          <w:rFonts w:ascii="Times New Roman" w:hAnsi="Times New Roman" w:cs="Times New Roman"/>
          <w:sz w:val="24"/>
          <w:lang w:val="en-US"/>
        </w:rPr>
        <w:t xml:space="preserve"> Denmark, yang </w:t>
      </w:r>
      <w:proofErr w:type="spellStart"/>
      <w:r w:rsidR="00F40B5A" w:rsidRPr="000F0DE0">
        <w:rPr>
          <w:rFonts w:ascii="Times New Roman" w:hAnsi="Times New Roman" w:cs="Times New Roman"/>
          <w:sz w:val="24"/>
          <w:lang w:val="en-US"/>
        </w:rPr>
        <w:t>menyatakan</w:t>
      </w:r>
      <w:proofErr w:type="spellEnd"/>
      <w:r w:rsidR="00F40B5A" w:rsidRPr="000F0DE0">
        <w:rPr>
          <w:rFonts w:ascii="Times New Roman" w:hAnsi="Times New Roman" w:cs="Times New Roman"/>
          <w:sz w:val="24"/>
          <w:lang w:val="en-US"/>
        </w:rPr>
        <w:t xml:space="preserve"> 20 </w:t>
      </w:r>
      <w:proofErr w:type="spellStart"/>
      <w:r w:rsidR="00F40B5A" w:rsidRPr="000F0DE0">
        <w:rPr>
          <w:rFonts w:ascii="Times New Roman" w:hAnsi="Times New Roman" w:cs="Times New Roman"/>
          <w:sz w:val="24"/>
          <w:lang w:val="en-US"/>
        </w:rPr>
        <w:t>tahun</w:t>
      </w:r>
      <w:proofErr w:type="spellEnd"/>
      <w:r w:rsidR="00F40B5A" w:rsidRPr="000F0DE0">
        <w:rPr>
          <w:rFonts w:ascii="Times New Roman" w:hAnsi="Times New Roman" w:cs="Times New Roman"/>
          <w:sz w:val="24"/>
          <w:lang w:val="en-US"/>
        </w:rPr>
        <w:t xml:space="preserve"> yang </w:t>
      </w:r>
      <w:proofErr w:type="spellStart"/>
      <w:r w:rsidR="00F40B5A" w:rsidRPr="000F0DE0">
        <w:rPr>
          <w:rFonts w:ascii="Times New Roman" w:hAnsi="Times New Roman" w:cs="Times New Roman"/>
          <w:sz w:val="24"/>
          <w:lang w:val="en-US"/>
        </w:rPr>
        <w:t>lalu</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sampah</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hanya</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dikumpulkan</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tanpa</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dimanfaatkan</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secara</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maksimal</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Namun</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kini</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penanganan</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sampah</w:t>
      </w:r>
      <w:proofErr w:type="spellEnd"/>
      <w:r w:rsidR="00F40B5A" w:rsidRPr="000F0DE0">
        <w:rPr>
          <w:rFonts w:ascii="Times New Roman" w:hAnsi="Times New Roman" w:cs="Times New Roman"/>
          <w:sz w:val="24"/>
          <w:lang w:val="en-US"/>
        </w:rPr>
        <w:t xml:space="preserve"> di </w:t>
      </w:r>
      <w:proofErr w:type="spellStart"/>
      <w:r w:rsidR="00F40B5A" w:rsidRPr="000F0DE0">
        <w:rPr>
          <w:rFonts w:ascii="Times New Roman" w:hAnsi="Times New Roman" w:cs="Times New Roman"/>
          <w:sz w:val="24"/>
          <w:lang w:val="en-US"/>
        </w:rPr>
        <w:t>negaranya</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telah</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dilakukan</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dengan</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menggunakan</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teknologi</w:t>
      </w:r>
      <w:proofErr w:type="spellEnd"/>
      <w:r w:rsidR="00F40B5A" w:rsidRPr="000F0DE0">
        <w:rPr>
          <w:rFonts w:ascii="Times New Roman" w:hAnsi="Times New Roman" w:cs="Times New Roman"/>
          <w:sz w:val="24"/>
          <w:lang w:val="en-US"/>
        </w:rPr>
        <w:t xml:space="preserve"> yang </w:t>
      </w:r>
      <w:proofErr w:type="spellStart"/>
      <w:r w:rsidR="00F40B5A" w:rsidRPr="000F0DE0">
        <w:rPr>
          <w:rFonts w:ascii="Times New Roman" w:hAnsi="Times New Roman" w:cs="Times New Roman"/>
          <w:sz w:val="24"/>
          <w:lang w:val="en-US"/>
        </w:rPr>
        <w:t>memungkinkan</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sampah</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didaur</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ulang</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menjadi</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salah</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satu</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sumber</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energi</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terbarukan</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untuk</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pengadaan</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listrik</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disamping</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tenaga</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angin</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dan</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tenaga</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matahari</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Dahulu</w:t>
      </w:r>
      <w:proofErr w:type="spellEnd"/>
      <w:r w:rsidR="00F40B5A" w:rsidRPr="000F0DE0">
        <w:rPr>
          <w:rFonts w:ascii="Times New Roman" w:hAnsi="Times New Roman" w:cs="Times New Roman"/>
          <w:sz w:val="24"/>
          <w:lang w:val="en-US"/>
        </w:rPr>
        <w:t xml:space="preserve">, Denmark </w:t>
      </w:r>
      <w:proofErr w:type="spellStart"/>
      <w:r w:rsidR="00F40B5A" w:rsidRPr="000F0DE0">
        <w:rPr>
          <w:rFonts w:ascii="Times New Roman" w:hAnsi="Times New Roman" w:cs="Times New Roman"/>
          <w:sz w:val="24"/>
          <w:lang w:val="en-US"/>
        </w:rPr>
        <w:t>menggantungkan</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ketersediaan</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sumber</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energinya</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dari</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negara</w:t>
      </w:r>
      <w:proofErr w:type="spellEnd"/>
      <w:r w:rsidR="00F40B5A" w:rsidRPr="000F0DE0">
        <w:rPr>
          <w:rFonts w:ascii="Times New Roman" w:hAnsi="Times New Roman" w:cs="Times New Roman"/>
          <w:sz w:val="24"/>
          <w:lang w:val="en-US"/>
        </w:rPr>
        <w:t xml:space="preserve"> lain </w:t>
      </w:r>
      <w:proofErr w:type="spellStart"/>
      <w:r w:rsidR="00F40B5A" w:rsidRPr="000F0DE0">
        <w:rPr>
          <w:rFonts w:ascii="Times New Roman" w:hAnsi="Times New Roman" w:cs="Times New Roman"/>
          <w:sz w:val="24"/>
          <w:lang w:val="en-US"/>
        </w:rPr>
        <w:t>namun</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kini</w:t>
      </w:r>
      <w:proofErr w:type="spellEnd"/>
      <w:r w:rsidR="00F40B5A" w:rsidRPr="000F0DE0">
        <w:rPr>
          <w:rFonts w:ascii="Times New Roman" w:hAnsi="Times New Roman" w:cs="Times New Roman"/>
          <w:sz w:val="24"/>
          <w:lang w:val="en-US"/>
        </w:rPr>
        <w:t xml:space="preserve">, Denmark </w:t>
      </w:r>
      <w:proofErr w:type="spellStart"/>
      <w:r w:rsidR="00F40B5A" w:rsidRPr="000F0DE0">
        <w:rPr>
          <w:rFonts w:ascii="Times New Roman" w:hAnsi="Times New Roman" w:cs="Times New Roman"/>
          <w:sz w:val="24"/>
          <w:lang w:val="en-US"/>
        </w:rPr>
        <w:t>bahkan</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harus</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mengimpor</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sampah</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dari</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Inggris</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sebab</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negaranya</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tidak</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lagi</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memiliki</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cukup</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sampah</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untuk</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didaur</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ulang</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menjadi</w:t>
      </w:r>
      <w:proofErr w:type="spellEnd"/>
      <w:r w:rsidR="00F40B5A" w:rsidRPr="000F0DE0">
        <w:rPr>
          <w:rFonts w:ascii="Times New Roman" w:hAnsi="Times New Roman" w:cs="Times New Roman"/>
          <w:sz w:val="24"/>
          <w:lang w:val="en-US"/>
        </w:rPr>
        <w:t xml:space="preserve"> </w:t>
      </w:r>
      <w:proofErr w:type="spellStart"/>
      <w:r w:rsidR="00F40B5A" w:rsidRPr="000F0DE0">
        <w:rPr>
          <w:rFonts w:ascii="Times New Roman" w:hAnsi="Times New Roman" w:cs="Times New Roman"/>
          <w:sz w:val="24"/>
          <w:lang w:val="en-US"/>
        </w:rPr>
        <w:t>sumber</w:t>
      </w:r>
      <w:proofErr w:type="spellEnd"/>
      <w:r w:rsidR="00F40B5A" w:rsidRPr="000F0DE0">
        <w:rPr>
          <w:rFonts w:ascii="Times New Roman" w:hAnsi="Times New Roman" w:cs="Times New Roman"/>
          <w:sz w:val="24"/>
          <w:lang w:val="en-US"/>
        </w:rPr>
        <w:t xml:space="preserve"> </w:t>
      </w:r>
      <w:r w:rsidR="00F40B5A" w:rsidRPr="000F0DE0">
        <w:rPr>
          <w:rFonts w:ascii="Times New Roman" w:hAnsi="Times New Roman" w:cs="Times New Roman"/>
          <w:sz w:val="24"/>
        </w:rPr>
        <w:t>energi</w:t>
      </w:r>
      <w:r w:rsidR="00F40B5A" w:rsidRPr="000F0DE0">
        <w:rPr>
          <w:rFonts w:ascii="Times New Roman" w:hAnsi="Times New Roman" w:cs="Times New Roman"/>
          <w:sz w:val="24"/>
          <w:lang w:val="en-US"/>
        </w:rPr>
        <w:t>.</w:t>
      </w:r>
    </w:p>
    <w:p w:rsidR="00F40B5A" w:rsidRPr="000F0DE0" w:rsidRDefault="00F40B5A" w:rsidP="00460437">
      <w:pPr>
        <w:pStyle w:val="NoSpacing"/>
        <w:ind w:firstLine="426"/>
        <w:jc w:val="both"/>
        <w:rPr>
          <w:rFonts w:ascii="Times New Roman" w:hAnsi="Times New Roman" w:cs="Times New Roman"/>
          <w:sz w:val="24"/>
          <w:lang w:val="en-US"/>
        </w:rPr>
      </w:pPr>
      <w:r w:rsidRPr="000F0DE0">
        <w:rPr>
          <w:rFonts w:ascii="Times New Roman" w:hAnsi="Times New Roman" w:cs="Times New Roman"/>
          <w:sz w:val="24"/>
          <w:lang w:val="en-US"/>
        </w:rPr>
        <w:t xml:space="preserve">Denmark </w:t>
      </w:r>
      <w:proofErr w:type="spellStart"/>
      <w:r w:rsidRPr="000F0DE0">
        <w:rPr>
          <w:rFonts w:ascii="Times New Roman" w:hAnsi="Times New Roman" w:cs="Times New Roman"/>
          <w:sz w:val="24"/>
          <w:lang w:val="en-US"/>
        </w:rPr>
        <w:t>dibangun</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pabrik</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besar</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pengolahan</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limbah</w:t>
      </w:r>
      <w:proofErr w:type="spellEnd"/>
      <w:r w:rsidRPr="000F0DE0">
        <w:rPr>
          <w:rFonts w:ascii="Times New Roman" w:hAnsi="Times New Roman" w:cs="Times New Roman"/>
          <w:sz w:val="24"/>
          <w:lang w:val="en-US"/>
        </w:rPr>
        <w:t xml:space="preserve"> yang </w:t>
      </w:r>
      <w:proofErr w:type="spellStart"/>
      <w:r w:rsidRPr="000F0DE0">
        <w:rPr>
          <w:rFonts w:ascii="Times New Roman" w:hAnsi="Times New Roman" w:cs="Times New Roman"/>
          <w:sz w:val="24"/>
          <w:lang w:val="en-US"/>
        </w:rPr>
        <w:t>diubah</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menjadi</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energi</w:t>
      </w:r>
      <w:proofErr w:type="spellEnd"/>
      <w:r w:rsidRPr="000F0DE0">
        <w:rPr>
          <w:rFonts w:ascii="Times New Roman" w:hAnsi="Times New Roman" w:cs="Times New Roman"/>
          <w:sz w:val="24"/>
          <w:lang w:val="en-US"/>
        </w:rPr>
        <w:t xml:space="preserve"> yang </w:t>
      </w:r>
      <w:proofErr w:type="spellStart"/>
      <w:r w:rsidRPr="000F0DE0">
        <w:rPr>
          <w:rFonts w:ascii="Times New Roman" w:hAnsi="Times New Roman" w:cs="Times New Roman"/>
          <w:sz w:val="24"/>
          <w:lang w:val="en-US"/>
        </w:rPr>
        <w:t>letaknya</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tepat</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ditengah-tengah</w:t>
      </w:r>
      <w:proofErr w:type="spellEnd"/>
      <w:r w:rsidRPr="000F0DE0">
        <w:rPr>
          <w:rFonts w:ascii="Times New Roman" w:hAnsi="Times New Roman" w:cs="Times New Roman"/>
          <w:sz w:val="24"/>
          <w:lang w:val="en-US"/>
        </w:rPr>
        <w:t xml:space="preserve"> </w:t>
      </w:r>
      <w:proofErr w:type="spellStart"/>
      <w:proofErr w:type="gramStart"/>
      <w:r w:rsidRPr="000F0DE0">
        <w:rPr>
          <w:rFonts w:ascii="Times New Roman" w:hAnsi="Times New Roman" w:cs="Times New Roman"/>
          <w:sz w:val="24"/>
          <w:lang w:val="en-US"/>
        </w:rPr>
        <w:t>kota</w:t>
      </w:r>
      <w:proofErr w:type="spellEnd"/>
      <w:proofErr w:type="gram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Pabrik</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ini</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bahkan</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didesain</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menjadi</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ruang</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publik</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tempat</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bermain</w:t>
      </w:r>
      <w:proofErr w:type="spellEnd"/>
      <w:r w:rsidRPr="000F0DE0">
        <w:rPr>
          <w:rFonts w:ascii="Times New Roman" w:hAnsi="Times New Roman" w:cs="Times New Roman"/>
          <w:sz w:val="24"/>
          <w:lang w:val="en-US"/>
        </w:rPr>
        <w:t xml:space="preserve"> ski </w:t>
      </w:r>
      <w:proofErr w:type="spellStart"/>
      <w:r w:rsidRPr="000F0DE0">
        <w:rPr>
          <w:rFonts w:ascii="Times New Roman" w:hAnsi="Times New Roman" w:cs="Times New Roman"/>
          <w:sz w:val="24"/>
          <w:lang w:val="en-US"/>
        </w:rPr>
        <w:t>dan</w:t>
      </w:r>
      <w:proofErr w:type="spellEnd"/>
      <w:r w:rsidRPr="000F0DE0">
        <w:rPr>
          <w:rFonts w:ascii="Times New Roman" w:hAnsi="Times New Roman" w:cs="Times New Roman"/>
          <w:sz w:val="24"/>
          <w:lang w:val="en-US"/>
        </w:rPr>
        <w:t xml:space="preserve"> playground </w:t>
      </w:r>
      <w:proofErr w:type="spellStart"/>
      <w:r w:rsidRPr="000F0DE0">
        <w:rPr>
          <w:rFonts w:ascii="Times New Roman" w:hAnsi="Times New Roman" w:cs="Times New Roman"/>
          <w:sz w:val="24"/>
          <w:lang w:val="en-US"/>
        </w:rPr>
        <w:t>keluarga</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Penanganan</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limbah</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secara</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tepat</w:t>
      </w:r>
      <w:proofErr w:type="spellEnd"/>
      <w:r w:rsidRPr="000F0DE0">
        <w:rPr>
          <w:rFonts w:ascii="Times New Roman" w:hAnsi="Times New Roman" w:cs="Times New Roman"/>
          <w:sz w:val="24"/>
          <w:lang w:val="en-US"/>
        </w:rPr>
        <w:t xml:space="preserve"> di Denmark </w:t>
      </w:r>
      <w:proofErr w:type="spellStart"/>
      <w:r w:rsidRPr="000F0DE0">
        <w:rPr>
          <w:rFonts w:ascii="Times New Roman" w:hAnsi="Times New Roman" w:cs="Times New Roman"/>
          <w:sz w:val="24"/>
          <w:lang w:val="en-US"/>
        </w:rPr>
        <w:t>bahkan</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dapat</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menjadi</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sumber</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pemasukan</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bagi</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anggota</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masyarakatnya</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Limbah</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terutama</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kemasan</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plastik</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memiliki</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nilai</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ekonomis</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tinggi</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dan</w:t>
      </w:r>
      <w:proofErr w:type="spellEnd"/>
      <w:r w:rsidRPr="000F0DE0">
        <w:rPr>
          <w:rFonts w:ascii="Times New Roman" w:hAnsi="Times New Roman" w:cs="Times New Roman"/>
          <w:sz w:val="24"/>
          <w:lang w:val="en-US"/>
        </w:rPr>
        <w:t xml:space="preserve"> di Denmark, </w:t>
      </w:r>
      <w:proofErr w:type="spellStart"/>
      <w:r w:rsidRPr="000F0DE0">
        <w:rPr>
          <w:rFonts w:ascii="Times New Roman" w:hAnsi="Times New Roman" w:cs="Times New Roman"/>
          <w:sz w:val="24"/>
          <w:lang w:val="en-US"/>
        </w:rPr>
        <w:t>setiap</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keluarga</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dapat</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menukarkan</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limbah</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plastiknya</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dengan</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sejumlah</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uang</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melalui</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mesin</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penerima</w:t>
      </w:r>
      <w:proofErr w:type="spellEnd"/>
      <w:r w:rsidRPr="000F0DE0">
        <w:rPr>
          <w:rFonts w:ascii="Times New Roman" w:hAnsi="Times New Roman" w:cs="Times New Roman"/>
          <w:sz w:val="24"/>
          <w:lang w:val="en-US"/>
        </w:rPr>
        <w:t xml:space="preserve"> </w:t>
      </w:r>
      <w:proofErr w:type="spellStart"/>
      <w:r w:rsidRPr="000F0DE0">
        <w:rPr>
          <w:rFonts w:ascii="Times New Roman" w:hAnsi="Times New Roman" w:cs="Times New Roman"/>
          <w:sz w:val="24"/>
          <w:lang w:val="en-US"/>
        </w:rPr>
        <w:t>sampah</w:t>
      </w:r>
      <w:proofErr w:type="spellEnd"/>
      <w:r w:rsidRPr="000F0DE0">
        <w:rPr>
          <w:rFonts w:ascii="Times New Roman" w:hAnsi="Times New Roman" w:cs="Times New Roman"/>
          <w:sz w:val="24"/>
          <w:lang w:val="en-US"/>
        </w:rPr>
        <w:t>.</w:t>
      </w:r>
    </w:p>
    <w:p w:rsidR="00E57953" w:rsidRPr="000F0DE0" w:rsidRDefault="00E57953" w:rsidP="00460437">
      <w:pPr>
        <w:pStyle w:val="NoSpacing"/>
        <w:ind w:firstLine="426"/>
        <w:jc w:val="both"/>
        <w:rPr>
          <w:rFonts w:ascii="Times New Roman" w:hAnsi="Times New Roman" w:cs="Times New Roman"/>
          <w:sz w:val="24"/>
          <w:lang w:val="en-US"/>
        </w:rPr>
      </w:pPr>
    </w:p>
    <w:p w:rsidR="00E57953" w:rsidRPr="000F0DE0" w:rsidRDefault="00E57953" w:rsidP="00460437">
      <w:pPr>
        <w:pStyle w:val="NoSpacing"/>
        <w:jc w:val="both"/>
        <w:rPr>
          <w:rFonts w:ascii="Times New Roman" w:hAnsi="Times New Roman" w:cs="Times New Roman"/>
          <w:b/>
          <w:color w:val="222222"/>
          <w:sz w:val="24"/>
          <w:shd w:val="clear" w:color="auto" w:fill="FFFFFF"/>
        </w:rPr>
      </w:pPr>
      <w:r w:rsidRPr="000F0DE0">
        <w:rPr>
          <w:rFonts w:ascii="Times New Roman" w:hAnsi="Times New Roman" w:cs="Times New Roman"/>
          <w:b/>
          <w:sz w:val="24"/>
        </w:rPr>
        <w:t>Kerangka Teori dan Konsep</w:t>
      </w:r>
    </w:p>
    <w:p w:rsidR="00E57953" w:rsidRPr="000F0DE0" w:rsidRDefault="00E57953" w:rsidP="00460437">
      <w:pPr>
        <w:pStyle w:val="NoSpacing"/>
        <w:jc w:val="both"/>
        <w:rPr>
          <w:rFonts w:ascii="Times New Roman" w:hAnsi="Times New Roman" w:cs="Times New Roman"/>
          <w:b/>
          <w:sz w:val="24"/>
          <w:szCs w:val="24"/>
        </w:rPr>
      </w:pPr>
      <w:r w:rsidRPr="000F0DE0">
        <w:rPr>
          <w:rFonts w:ascii="Times New Roman" w:hAnsi="Times New Roman" w:cs="Times New Roman"/>
          <w:b/>
          <w:sz w:val="24"/>
          <w:szCs w:val="24"/>
        </w:rPr>
        <w:t xml:space="preserve">Teori </w:t>
      </w:r>
      <w:r w:rsidR="00667370">
        <w:rPr>
          <w:rFonts w:ascii="Times New Roman" w:hAnsi="Times New Roman" w:cs="Times New Roman"/>
          <w:b/>
          <w:sz w:val="24"/>
          <w:szCs w:val="24"/>
        </w:rPr>
        <w:t>Kerjasama Internasional</w:t>
      </w:r>
    </w:p>
    <w:p w:rsidR="00E57953" w:rsidRPr="000F0DE0" w:rsidRDefault="007955A3" w:rsidP="0046043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Kerjasama internasional adalah hubungan antar negarayang memiliki tujuan untuk kepentingan negara atau kepentingan nasionalnya. Kerjasama internasional terdiri </w:t>
      </w:r>
      <w:r>
        <w:rPr>
          <w:rFonts w:ascii="Times New Roman" w:hAnsi="Times New Roman" w:cs="Times New Roman"/>
          <w:sz w:val="24"/>
          <w:szCs w:val="24"/>
        </w:rPr>
        <w:lastRenderedPageBreak/>
        <w:t xml:space="preserve">dari berbagai aturan, perinsip-perinsip, norma, dan juga prosedur pembuatan keputusam yang mmngatur jalannya keputusan internasional. Selain itu negara-negara yang melakukan kerjasama internasional mempunyai tujuan bersama </w:t>
      </w:r>
      <w:r w:rsidR="00E57953" w:rsidRPr="000F0DE0">
        <w:rPr>
          <w:rFonts w:ascii="Times New Roman" w:hAnsi="Times New Roman" w:cs="Times New Roman"/>
          <w:sz w:val="24"/>
          <w:szCs w:val="24"/>
        </w:rPr>
        <w:t>(Lisa L. Martin. 2007).</w:t>
      </w:r>
    </w:p>
    <w:p w:rsidR="00E57953" w:rsidRPr="000F0DE0" w:rsidRDefault="007955A3" w:rsidP="0046043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 dua tipe dasar dalam kerjasama internasional yaitu tipe pertama yang mencakup kondisi-kondisi lingkungan internasional yang apabila tidak diatur maka akan mengancam negara-negara yang terlibat. Tipe kedua mencakup keadaan sosial, ekonomi, dan politik domestik, tertentu yang dianggap memiliki konsekuensinya luas terhadap </w:t>
      </w:r>
      <w:r w:rsidR="00667370">
        <w:rPr>
          <w:rFonts w:ascii="Times New Roman" w:hAnsi="Times New Roman" w:cs="Times New Roman"/>
          <w:sz w:val="24"/>
          <w:szCs w:val="24"/>
        </w:rPr>
        <w:t xml:space="preserve">sistem internasional, sehingga dapat menjadi masalah bersama </w:t>
      </w:r>
      <w:r w:rsidR="00E57953" w:rsidRPr="000F0DE0">
        <w:rPr>
          <w:rFonts w:ascii="Times New Roman" w:hAnsi="Times New Roman" w:cs="Times New Roman"/>
          <w:sz w:val="24"/>
          <w:szCs w:val="24"/>
        </w:rPr>
        <w:t>(William D Coplin, 1992).</w:t>
      </w:r>
    </w:p>
    <w:p w:rsidR="00E57953" w:rsidRPr="000F0DE0" w:rsidRDefault="00667370" w:rsidP="00460437">
      <w:pPr>
        <w:spacing w:after="0" w:line="240" w:lineRule="auto"/>
        <w:ind w:firstLine="363"/>
        <w:jc w:val="both"/>
        <w:rPr>
          <w:rFonts w:ascii="Times New Roman" w:hAnsi="Times New Roman" w:cs="Times New Roman"/>
          <w:sz w:val="24"/>
          <w:szCs w:val="24"/>
        </w:rPr>
      </w:pPr>
      <w:r>
        <w:rPr>
          <w:rFonts w:ascii="Times New Roman" w:hAnsi="Times New Roman" w:cs="Times New Roman"/>
          <w:sz w:val="24"/>
          <w:szCs w:val="24"/>
        </w:rPr>
        <w:t>Terdapat beberapa bentuk kerjasama internasional yaitu kerjasama fungsional yang didasarkan pada fungsi terbentuk kejrasama tersebut, biasanya kerjasama ini bertujuan untuk meningkatkan bidang bidang tertentu misalnya, ekonomi, politik sosial budaya serta lingkungan hidup. Berdasarkan dari penjabaran definisi dan jenis dari kerjasama internasional ini, maka kerjasama antara Indonesia dan Denmark merupakan kerjasama fungsional yang bertujuan untuk memperbaiki lingkungan yang ada di Indonesia melalui penanganan sampah.</w:t>
      </w:r>
    </w:p>
    <w:p w:rsidR="00E57953" w:rsidRPr="000F0DE0" w:rsidRDefault="00E57953" w:rsidP="00460437">
      <w:pPr>
        <w:spacing w:after="0" w:line="240" w:lineRule="auto"/>
        <w:ind w:firstLine="363"/>
        <w:jc w:val="both"/>
        <w:rPr>
          <w:rFonts w:ascii="Times New Roman" w:hAnsi="Times New Roman" w:cs="Times New Roman"/>
          <w:sz w:val="24"/>
          <w:szCs w:val="24"/>
        </w:rPr>
      </w:pPr>
    </w:p>
    <w:p w:rsidR="00E57953" w:rsidRPr="000F0DE0" w:rsidRDefault="00E57953" w:rsidP="00460437">
      <w:pPr>
        <w:pStyle w:val="NoSpacing"/>
        <w:jc w:val="both"/>
        <w:rPr>
          <w:rFonts w:ascii="Times New Roman" w:hAnsi="Times New Roman" w:cs="Times New Roman"/>
          <w:b/>
          <w:sz w:val="24"/>
        </w:rPr>
      </w:pPr>
      <w:r w:rsidRPr="000F0DE0">
        <w:rPr>
          <w:rFonts w:ascii="Times New Roman" w:hAnsi="Times New Roman" w:cs="Times New Roman"/>
          <w:b/>
          <w:sz w:val="24"/>
        </w:rPr>
        <w:t xml:space="preserve">Konsep Pengelolaan Sampah </w:t>
      </w:r>
    </w:p>
    <w:p w:rsidR="00E57953" w:rsidRPr="000F0DE0" w:rsidRDefault="0092266B" w:rsidP="00460437">
      <w:pPr>
        <w:pStyle w:val="NoSpacing"/>
        <w:ind w:firstLine="720"/>
        <w:jc w:val="both"/>
        <w:rPr>
          <w:rFonts w:ascii="Times New Roman" w:hAnsi="Times New Roman" w:cs="Times New Roman"/>
          <w:sz w:val="24"/>
        </w:rPr>
      </w:pPr>
      <w:r w:rsidRPr="0092266B">
        <w:rPr>
          <w:rFonts w:ascii="Times New Roman" w:hAnsi="Times New Roman" w:cs="Times New Roman"/>
          <w:sz w:val="24"/>
        </w:rPr>
        <w:t>Pengelolaan sampah adalah pengumpulan, pengangkutan, pemerosesan, pendauran ulang atau pembuangan material sampah. Material sampah ini dihasilkan dari kegiatan manusia dan biasanya dikelola untuk mengurangi dampak yang dihasilkan terhadap kesehatan, lingkungan atau keindangan, pengelolaan sampah juga dilakukan untuk memulihkan sumberdaya alam. Terutama sampah yang memiliki zat padat, cair, gas atau radioaktif dengan metode dan keahlian khusus untuk masing-masing jenis zat.</w:t>
      </w:r>
      <w:r w:rsidR="00E57953" w:rsidRPr="000F0DE0">
        <w:rPr>
          <w:rFonts w:ascii="Times New Roman" w:hAnsi="Times New Roman" w:cs="Times New Roman"/>
          <w:sz w:val="24"/>
        </w:rPr>
        <w:t xml:space="preserve">  Beberapa cara atau mekanisme pengelolaan sampah yaitu dengan sebagai berikut :</w:t>
      </w:r>
    </w:p>
    <w:p w:rsidR="00791F50" w:rsidRDefault="00791F50" w:rsidP="00791F50">
      <w:pPr>
        <w:pStyle w:val="ListParagraph"/>
        <w:numPr>
          <w:ilvl w:val="0"/>
          <w:numId w:val="17"/>
        </w:numPr>
        <w:jc w:val="both"/>
      </w:pPr>
      <w:r>
        <w:t xml:space="preserve">Mendaur ulang, ada beberapa </w:t>
      </w:r>
      <w:proofErr w:type="gramStart"/>
      <w:r>
        <w:t>cara</w:t>
      </w:r>
      <w:proofErr w:type="gramEnd"/>
      <w:r>
        <w:t xml:space="preserve"> daur ulang, pertama adalah mengambil bahan sampahnya untuk diproses lagi atau mengambil dari bahan yang bisa dibakar untuk membangkitkan tenaga listrik.</w:t>
      </w:r>
    </w:p>
    <w:p w:rsidR="00791F50" w:rsidRDefault="00791F50" w:rsidP="00791F50">
      <w:pPr>
        <w:pStyle w:val="ListParagraph"/>
        <w:numPr>
          <w:ilvl w:val="0"/>
          <w:numId w:val="17"/>
        </w:numPr>
        <w:jc w:val="both"/>
      </w:pPr>
      <w:r>
        <w:t xml:space="preserve">Pengelolaan kembali secara fisik, merupakan </w:t>
      </w:r>
      <w:proofErr w:type="gramStart"/>
      <w:r>
        <w:t>cara</w:t>
      </w:r>
      <w:proofErr w:type="gramEnd"/>
      <w:r>
        <w:t xml:space="preserve"> yang paling banyak digunakan untuk mendaur ulang sampah, yaitu dengan menggunakan kembali barang-barang yang telah menjadi sampah, contohnya seperti botol bekas pakai yang dikumpukan untuk digunakan untuk berbagai hal.</w:t>
      </w:r>
    </w:p>
    <w:p w:rsidR="00791F50" w:rsidRDefault="00791F50" w:rsidP="00791F50">
      <w:pPr>
        <w:pStyle w:val="ListParagraph"/>
        <w:numPr>
          <w:ilvl w:val="0"/>
          <w:numId w:val="17"/>
        </w:numPr>
        <w:jc w:val="both"/>
      </w:pPr>
      <w:r>
        <w:t>Pengelolaan biologis, merupakan material sampah organik seperti zat tanaman, sisa makanan atau kertas, yang bisa diolah dengan menggunakan proses biologis untuk dijadikan sebagai bahan dasar pembuatan pupuk kompos, selain itu pengelolaan secara biologis ini dapat menghasilkan gas methan yang dapat digunakan untuk pembangkit listrik.</w:t>
      </w:r>
    </w:p>
    <w:p w:rsidR="00791F50" w:rsidRDefault="00791F50" w:rsidP="00791F50">
      <w:pPr>
        <w:pStyle w:val="ListParagraph"/>
        <w:numPr>
          <w:ilvl w:val="0"/>
          <w:numId w:val="17"/>
        </w:numPr>
        <w:jc w:val="both"/>
      </w:pPr>
      <w:r>
        <w:t xml:space="preserve">Pemulihan energi, kandungan energi dalam sampah bisa diambil langsung dengan cara menjadikannya bahan bakar atau secara tidak langsung dengan </w:t>
      </w:r>
      <w:proofErr w:type="spellStart"/>
      <w:r>
        <w:t>cara</w:t>
      </w:r>
      <w:proofErr w:type="spellEnd"/>
      <w:r>
        <w:t xml:space="preserve"> </w:t>
      </w:r>
      <w:proofErr w:type="spellStart"/>
      <w:r>
        <w:t>mengolahnya</w:t>
      </w:r>
      <w:proofErr w:type="spellEnd"/>
      <w:r>
        <w:t xml:space="preserve"> </w:t>
      </w:r>
      <w:proofErr w:type="spellStart"/>
      <w:r>
        <w:t>menjadi</w:t>
      </w:r>
      <w:proofErr w:type="spellEnd"/>
      <w:r>
        <w:t xml:space="preserve"> </w:t>
      </w:r>
      <w:proofErr w:type="spellStart"/>
      <w:r>
        <w:t>bahan</w:t>
      </w:r>
      <w:proofErr w:type="spellEnd"/>
      <w:r>
        <w:t xml:space="preserve"> </w:t>
      </w:r>
      <w:proofErr w:type="spellStart"/>
      <w:r>
        <w:t>bakar</w:t>
      </w:r>
      <w:proofErr w:type="spellEnd"/>
      <w:r>
        <w:t xml:space="preserve"> </w:t>
      </w:r>
      <w:proofErr w:type="spellStart"/>
      <w:r>
        <w:t>tipe</w:t>
      </w:r>
      <w:proofErr w:type="spellEnd"/>
      <w:r>
        <w:t xml:space="preserve"> lain</w:t>
      </w:r>
    </w:p>
    <w:p w:rsidR="00E57953" w:rsidRPr="00791F50" w:rsidRDefault="00791F50" w:rsidP="00791F50">
      <w:pPr>
        <w:pStyle w:val="ListParagraph"/>
        <w:numPr>
          <w:ilvl w:val="0"/>
          <w:numId w:val="17"/>
        </w:numPr>
        <w:jc w:val="both"/>
      </w:pPr>
      <w:proofErr w:type="spellStart"/>
      <w:r>
        <w:t>Pembakaran</w:t>
      </w:r>
      <w:proofErr w:type="spellEnd"/>
      <w:r>
        <w:t xml:space="preserve">, </w:t>
      </w:r>
      <w:proofErr w:type="spellStart"/>
      <w:r>
        <w:t>yaitu</w:t>
      </w:r>
      <w:proofErr w:type="spellEnd"/>
      <w:r>
        <w:t xml:space="preserve"> </w:t>
      </w:r>
      <w:proofErr w:type="spellStart"/>
      <w:r>
        <w:t>merubah</w:t>
      </w:r>
      <w:proofErr w:type="spellEnd"/>
      <w:r>
        <w:t xml:space="preserve"> </w:t>
      </w:r>
      <w:proofErr w:type="spellStart"/>
      <w:r>
        <w:t>sampah</w:t>
      </w:r>
      <w:proofErr w:type="spellEnd"/>
      <w:r>
        <w:t xml:space="preserve"> menjadi panas, gas, uap dan abu. Pembakaran dilakukan oleh perorangan atau oleh industri dalam skala besar, biasanya dilakukan kepada bentuk sampah cair dan gas.</w:t>
      </w:r>
      <w:r w:rsidRPr="00791F50">
        <w:t xml:space="preserve"> </w:t>
      </w:r>
      <w:r w:rsidR="00E57953" w:rsidRPr="00791F50">
        <w:t>(alpensteel.com. 2017).</w:t>
      </w:r>
    </w:p>
    <w:p w:rsidR="00791F50" w:rsidRDefault="00791F50" w:rsidP="00460437">
      <w:pPr>
        <w:pStyle w:val="NoSpacing"/>
        <w:ind w:firstLine="633"/>
        <w:jc w:val="both"/>
        <w:rPr>
          <w:rFonts w:ascii="Times New Roman" w:hAnsi="Times New Roman" w:cs="Times New Roman"/>
          <w:sz w:val="24"/>
        </w:rPr>
      </w:pPr>
    </w:p>
    <w:p w:rsidR="00E57953" w:rsidRPr="000F0DE0" w:rsidRDefault="00E57953" w:rsidP="00460437">
      <w:pPr>
        <w:pStyle w:val="NoSpacing"/>
        <w:ind w:firstLine="633"/>
        <w:jc w:val="both"/>
        <w:rPr>
          <w:rFonts w:ascii="Times New Roman" w:hAnsi="Times New Roman" w:cs="Times New Roman"/>
          <w:sz w:val="24"/>
        </w:rPr>
      </w:pPr>
      <w:r w:rsidRPr="000F0DE0">
        <w:rPr>
          <w:rFonts w:ascii="Times New Roman" w:hAnsi="Times New Roman" w:cs="Times New Roman"/>
          <w:sz w:val="24"/>
        </w:rPr>
        <w:t>Pengelolaan sampah bertujuan untuk dapat membuat atau mengelola sampah agar dapat memiliki nilai ekonomi atau merubahnya agar menjadi bahan baku yang tidak berbahaya bagi lingkungan.  Kita dapat membantu untuk menekan dampak negatif sampah tersebut terhadap lingkungan apabila kita melakukan pengelolaan sampah rumah tangga dengan benar (dbs.com</w:t>
      </w:r>
      <w:r w:rsidR="005F0C07" w:rsidRPr="000F0DE0">
        <w:rPr>
          <w:rFonts w:ascii="Times New Roman" w:hAnsi="Times New Roman" w:cs="Times New Roman"/>
          <w:sz w:val="24"/>
        </w:rPr>
        <w:t>, 2016)</w:t>
      </w:r>
      <w:r w:rsidRPr="000F0DE0">
        <w:rPr>
          <w:rFonts w:ascii="Times New Roman" w:hAnsi="Times New Roman" w:cs="Times New Roman"/>
          <w:sz w:val="24"/>
        </w:rPr>
        <w:t>.</w:t>
      </w:r>
    </w:p>
    <w:p w:rsidR="00E57953" w:rsidRPr="000F0DE0" w:rsidRDefault="00E57953" w:rsidP="00460437">
      <w:pPr>
        <w:pStyle w:val="NoSpacing"/>
        <w:ind w:firstLine="633"/>
        <w:jc w:val="both"/>
        <w:rPr>
          <w:rFonts w:ascii="Times New Roman" w:hAnsi="Times New Roman" w:cs="Times New Roman"/>
          <w:sz w:val="24"/>
        </w:rPr>
      </w:pPr>
      <w:r w:rsidRPr="000F0DE0">
        <w:rPr>
          <w:rFonts w:ascii="Times New Roman" w:hAnsi="Times New Roman" w:cs="Times New Roman"/>
          <w:sz w:val="24"/>
        </w:rPr>
        <w:lastRenderedPageBreak/>
        <w:t>Bentuk</w:t>
      </w:r>
      <w:r w:rsidR="00791F50">
        <w:rPr>
          <w:rFonts w:ascii="Times New Roman" w:hAnsi="Times New Roman" w:cs="Times New Roman"/>
          <w:sz w:val="24"/>
        </w:rPr>
        <w:t xml:space="preserve"> pengelolaan atau memilah sampah berbeda-beda tergantung dari banyak sampah tersebut, lahan untuk mengelola sampah</w:t>
      </w:r>
      <w:r w:rsidRPr="000F0DE0">
        <w:rPr>
          <w:rFonts w:ascii="Times New Roman" w:hAnsi="Times New Roman" w:cs="Times New Roman"/>
          <w:sz w:val="24"/>
        </w:rPr>
        <w:t xml:space="preserve"> </w:t>
      </w:r>
      <w:r w:rsidR="00791F50">
        <w:rPr>
          <w:rFonts w:ascii="Times New Roman" w:hAnsi="Times New Roman" w:cs="Times New Roman"/>
          <w:sz w:val="24"/>
        </w:rPr>
        <w:t xml:space="preserve">serta metode pengelolaan sampah tersebut yang terbagi atas </w:t>
      </w:r>
      <w:r w:rsidR="005F0C07" w:rsidRPr="000F0DE0">
        <w:rPr>
          <w:rFonts w:ascii="Times New Roman" w:hAnsi="Times New Roman" w:cs="Times New Roman"/>
          <w:sz w:val="24"/>
        </w:rPr>
        <w:t>(Alex S. 2009)</w:t>
      </w:r>
      <w:r w:rsidRPr="000F0DE0">
        <w:rPr>
          <w:rFonts w:ascii="Times New Roman" w:hAnsi="Times New Roman" w:cs="Times New Roman"/>
          <w:sz w:val="24"/>
        </w:rPr>
        <w:t>:</w:t>
      </w:r>
    </w:p>
    <w:p w:rsidR="00E57953" w:rsidRPr="000F0DE0" w:rsidRDefault="00791F50" w:rsidP="00460437">
      <w:pPr>
        <w:numPr>
          <w:ilvl w:val="0"/>
          <w:numId w:val="6"/>
        </w:numPr>
        <w:spacing w:after="0"/>
        <w:rPr>
          <w:rFonts w:ascii="Times New Roman" w:hAnsi="Times New Roman" w:cs="Times New Roman"/>
          <w:sz w:val="24"/>
        </w:rPr>
      </w:pPr>
      <w:r>
        <w:rPr>
          <w:rFonts w:ascii="Times New Roman" w:hAnsi="Times New Roman" w:cs="Times New Roman"/>
          <w:i/>
          <w:sz w:val="24"/>
        </w:rPr>
        <w:t xml:space="preserve">Solid waste generated: </w:t>
      </w:r>
      <w:r w:rsidRPr="00791F50">
        <w:rPr>
          <w:rFonts w:ascii="Times New Roman" w:hAnsi="Times New Roman" w:cs="Times New Roman"/>
          <w:sz w:val="24"/>
        </w:rPr>
        <w:t>penentuan timbulan sampah</w:t>
      </w:r>
      <w:r w:rsidR="00E57953" w:rsidRPr="000F0DE0">
        <w:rPr>
          <w:rFonts w:ascii="Times New Roman" w:hAnsi="Times New Roman" w:cs="Times New Roman"/>
          <w:sz w:val="24"/>
        </w:rPr>
        <w:t>;</w:t>
      </w:r>
    </w:p>
    <w:p w:rsidR="005F0C07" w:rsidRPr="000F0DE0" w:rsidRDefault="00E57953" w:rsidP="00460437">
      <w:pPr>
        <w:numPr>
          <w:ilvl w:val="0"/>
          <w:numId w:val="6"/>
        </w:numPr>
        <w:spacing w:after="0"/>
        <w:rPr>
          <w:rFonts w:ascii="Times New Roman" w:hAnsi="Times New Roman" w:cs="Times New Roman"/>
          <w:sz w:val="24"/>
        </w:rPr>
      </w:pPr>
      <w:r w:rsidRPr="000F0DE0">
        <w:rPr>
          <w:rFonts w:ascii="Times New Roman" w:hAnsi="Times New Roman" w:cs="Times New Roman"/>
          <w:i/>
          <w:sz w:val="24"/>
        </w:rPr>
        <w:t>On site handling</w:t>
      </w:r>
      <w:r w:rsidRPr="000F0DE0">
        <w:rPr>
          <w:rFonts w:ascii="Times New Roman" w:hAnsi="Times New Roman" w:cs="Times New Roman"/>
          <w:sz w:val="24"/>
        </w:rPr>
        <w:t>: penanganan di tempat atau pada sumbernya. Tahap ini terbagi menjadi tiga, yakni:</w:t>
      </w:r>
    </w:p>
    <w:p w:rsidR="005F0C07" w:rsidRPr="000F0DE0" w:rsidRDefault="00E57953" w:rsidP="00460437">
      <w:pPr>
        <w:numPr>
          <w:ilvl w:val="1"/>
          <w:numId w:val="6"/>
        </w:numPr>
        <w:spacing w:after="0" w:line="240" w:lineRule="auto"/>
        <w:rPr>
          <w:rFonts w:ascii="Times New Roman" w:hAnsi="Times New Roman" w:cs="Times New Roman"/>
          <w:sz w:val="28"/>
        </w:rPr>
      </w:pPr>
      <w:r w:rsidRPr="000F0DE0">
        <w:rPr>
          <w:rFonts w:ascii="Times New Roman" w:hAnsi="Times New Roman" w:cs="Times New Roman"/>
          <w:sz w:val="24"/>
        </w:rPr>
        <w:t>Pengumpulan (</w:t>
      </w:r>
      <w:r w:rsidRPr="000F0DE0">
        <w:rPr>
          <w:rFonts w:ascii="Times New Roman" w:hAnsi="Times New Roman" w:cs="Times New Roman"/>
          <w:i/>
          <w:sz w:val="24"/>
        </w:rPr>
        <w:t>collecting</w:t>
      </w:r>
      <w:r w:rsidRPr="000F0DE0">
        <w:rPr>
          <w:rFonts w:ascii="Times New Roman" w:hAnsi="Times New Roman" w:cs="Times New Roman"/>
          <w:sz w:val="24"/>
        </w:rPr>
        <w:t>), diartikan sebagai pengelolaan sampah dari tempat asalnya sampai ke tempat pembuangan sementara sebelum menuju tahapan berikutnya.</w:t>
      </w:r>
    </w:p>
    <w:p w:rsidR="005F0C07" w:rsidRPr="000F0DE0" w:rsidRDefault="00E57953" w:rsidP="00460437">
      <w:pPr>
        <w:numPr>
          <w:ilvl w:val="1"/>
          <w:numId w:val="6"/>
        </w:numPr>
        <w:spacing w:after="0" w:line="240" w:lineRule="auto"/>
        <w:rPr>
          <w:rFonts w:ascii="Times New Roman" w:hAnsi="Times New Roman" w:cs="Times New Roman"/>
          <w:sz w:val="28"/>
        </w:rPr>
      </w:pPr>
      <w:r w:rsidRPr="000F0DE0">
        <w:rPr>
          <w:rFonts w:ascii="Times New Roman" w:hAnsi="Times New Roman" w:cs="Times New Roman"/>
          <w:sz w:val="24"/>
        </w:rPr>
        <w:t>Pengangkutan (</w:t>
      </w:r>
      <w:r w:rsidRPr="000F0DE0">
        <w:rPr>
          <w:rFonts w:ascii="Times New Roman" w:hAnsi="Times New Roman" w:cs="Times New Roman"/>
          <w:i/>
          <w:sz w:val="24"/>
        </w:rPr>
        <w:t>transfer and transport</w:t>
      </w:r>
      <w:r w:rsidRPr="000F0DE0">
        <w:rPr>
          <w:rFonts w:ascii="Times New Roman" w:hAnsi="Times New Roman" w:cs="Times New Roman"/>
          <w:sz w:val="24"/>
        </w:rPr>
        <w:t>), dilakukan dengan menggunakan sarana bantuan berupa alat transportasi tertentu menuju ke tempat pembuangan akhir/ pengolahan. Pada tahapan ini juga melibatkan tenaga yang pada periode waktu tertentu mengangkut sampah dari tempat pembuangan sementara ke tempat pembuangan akhir.</w:t>
      </w:r>
    </w:p>
    <w:p w:rsidR="00E57953" w:rsidRPr="000F0DE0" w:rsidRDefault="00E57953" w:rsidP="00460437">
      <w:pPr>
        <w:numPr>
          <w:ilvl w:val="1"/>
          <w:numId w:val="6"/>
        </w:numPr>
        <w:spacing w:after="0" w:line="240" w:lineRule="auto"/>
        <w:rPr>
          <w:rFonts w:ascii="Times New Roman" w:hAnsi="Times New Roman" w:cs="Times New Roman"/>
          <w:sz w:val="28"/>
        </w:rPr>
      </w:pPr>
      <w:r w:rsidRPr="000F0DE0">
        <w:rPr>
          <w:rFonts w:ascii="Times New Roman" w:hAnsi="Times New Roman" w:cs="Times New Roman"/>
          <w:sz w:val="24"/>
        </w:rPr>
        <w:t>Pengolahan (</w:t>
      </w:r>
      <w:r w:rsidRPr="000F0DE0">
        <w:rPr>
          <w:rFonts w:ascii="Times New Roman" w:hAnsi="Times New Roman" w:cs="Times New Roman"/>
          <w:i/>
          <w:sz w:val="24"/>
        </w:rPr>
        <w:t>treatmen</w:t>
      </w:r>
      <w:r w:rsidRPr="000F0DE0">
        <w:rPr>
          <w:rFonts w:ascii="Times New Roman" w:hAnsi="Times New Roman" w:cs="Times New Roman"/>
          <w:sz w:val="24"/>
        </w:rPr>
        <w:t xml:space="preserve">), seperti pengubahan bentuk, pembakaran, pembuatan kompos dan energy recovery (sampah sebagai penghasil energy), </w:t>
      </w:r>
    </w:p>
    <w:p w:rsidR="00F06303" w:rsidRDefault="00E57953" w:rsidP="00F06303">
      <w:pPr>
        <w:numPr>
          <w:ilvl w:val="0"/>
          <w:numId w:val="6"/>
        </w:numPr>
        <w:spacing w:after="0"/>
        <w:jc w:val="both"/>
        <w:rPr>
          <w:rFonts w:ascii="Times New Roman" w:hAnsi="Times New Roman" w:cs="Times New Roman"/>
          <w:sz w:val="24"/>
        </w:rPr>
      </w:pPr>
      <w:r w:rsidRPr="000F0DE0">
        <w:rPr>
          <w:rFonts w:ascii="Times New Roman" w:hAnsi="Times New Roman" w:cs="Times New Roman"/>
          <w:sz w:val="24"/>
        </w:rPr>
        <w:t>Pembuangan akhir: pembuangan akhir sampah harus memenuhi syarat-syarat kesehatan dan kelestarian lingkungan.</w:t>
      </w:r>
    </w:p>
    <w:p w:rsidR="00F06303" w:rsidRDefault="00F06303" w:rsidP="00F06303">
      <w:pPr>
        <w:spacing w:after="0"/>
        <w:ind w:left="360"/>
        <w:jc w:val="both"/>
        <w:rPr>
          <w:rFonts w:ascii="Times New Roman" w:hAnsi="Times New Roman" w:cs="Times New Roman"/>
          <w:sz w:val="24"/>
        </w:rPr>
      </w:pPr>
    </w:p>
    <w:p w:rsidR="00F06303" w:rsidRDefault="00F06303" w:rsidP="00F06303">
      <w:pPr>
        <w:spacing w:after="0"/>
        <w:ind w:left="360" w:firstLine="360"/>
        <w:jc w:val="both"/>
        <w:rPr>
          <w:rFonts w:ascii="Times New Roman" w:hAnsi="Times New Roman" w:cs="Times New Roman"/>
          <w:sz w:val="24"/>
          <w:szCs w:val="24"/>
        </w:rPr>
      </w:pPr>
      <w:r w:rsidRPr="00F06303">
        <w:rPr>
          <w:rFonts w:ascii="Times New Roman" w:hAnsi="Times New Roman" w:cs="Times New Roman"/>
          <w:sz w:val="24"/>
          <w:szCs w:val="24"/>
        </w:rPr>
        <w:t>Dalam proses pengolahan (</w:t>
      </w:r>
      <w:r w:rsidRPr="00F06303">
        <w:rPr>
          <w:rFonts w:ascii="Times New Roman" w:hAnsi="Times New Roman" w:cs="Times New Roman"/>
          <w:i/>
          <w:sz w:val="24"/>
          <w:szCs w:val="24"/>
        </w:rPr>
        <w:t>treatment</w:t>
      </w:r>
      <w:r w:rsidRPr="00F06303">
        <w:rPr>
          <w:rFonts w:ascii="Times New Roman" w:hAnsi="Times New Roman" w:cs="Times New Roman"/>
          <w:sz w:val="24"/>
          <w:szCs w:val="24"/>
        </w:rPr>
        <w:t xml:space="preserve">) sampah dapat diterapkan prinsip 3 R yang terdiri dari </w:t>
      </w:r>
      <w:r w:rsidRPr="00F06303">
        <w:rPr>
          <w:rFonts w:ascii="Times New Roman" w:hAnsi="Times New Roman" w:cs="Times New Roman"/>
          <w:i/>
          <w:sz w:val="24"/>
          <w:szCs w:val="24"/>
        </w:rPr>
        <w:t xml:space="preserve">reduce, reuse </w:t>
      </w:r>
      <w:r w:rsidRPr="00F06303">
        <w:rPr>
          <w:rFonts w:ascii="Times New Roman" w:hAnsi="Times New Roman" w:cs="Times New Roman"/>
          <w:sz w:val="24"/>
          <w:szCs w:val="24"/>
        </w:rPr>
        <w:t>dan</w:t>
      </w:r>
      <w:r w:rsidRPr="00F06303">
        <w:rPr>
          <w:rFonts w:ascii="Times New Roman" w:hAnsi="Times New Roman" w:cs="Times New Roman"/>
          <w:i/>
          <w:sz w:val="24"/>
          <w:szCs w:val="24"/>
        </w:rPr>
        <w:t xml:space="preserve"> recycle</w:t>
      </w:r>
      <w:r w:rsidRPr="00F06303">
        <w:rPr>
          <w:rFonts w:ascii="Times New Roman" w:hAnsi="Times New Roman" w:cs="Times New Roman"/>
          <w:sz w:val="24"/>
          <w:szCs w:val="24"/>
        </w:rPr>
        <w:t>. Prinsip 3R merupakan hasil dari gerakan ekonomi srikuler yang dikemukakan oleh Dame Ellen MacArthur yang mendirikan Ellen MacArthur Foundation merumuskan prinsip-prinsip Ekonomi Sirkular dengan sangat elegan, dan mudah diingat. Pertama, desainnya menghilangkan limbah dan polusi. Kedua, produk dan materialnya dipastikan bisa terus dimanfaatkan. Ketiga, sistem alam yang dihasilkannya bersifat regeneratif.</w:t>
      </w:r>
    </w:p>
    <w:p w:rsidR="00F06303" w:rsidRPr="00DD0A38" w:rsidRDefault="00F06303" w:rsidP="00F06303">
      <w:pPr>
        <w:spacing w:after="0"/>
        <w:ind w:left="360" w:firstLine="360"/>
        <w:jc w:val="both"/>
        <w:rPr>
          <w:rFonts w:ascii="Times New Roman" w:hAnsi="Times New Roman" w:cs="Times New Roman"/>
          <w:sz w:val="24"/>
          <w:szCs w:val="24"/>
        </w:rPr>
      </w:pPr>
      <w:r w:rsidRPr="00DD0A38">
        <w:rPr>
          <w:rFonts w:ascii="Times New Roman" w:hAnsi="Times New Roman" w:cs="Times New Roman"/>
          <w:sz w:val="24"/>
          <w:szCs w:val="24"/>
        </w:rPr>
        <w:t>Prinsip dari ekonomi sirkuler ini sejalan dengan Undang-Undang No 18/2008 tentang Pengelolaan Sampah dan Peraturan Pemerintah No 81/2012 tentang Pengelolaan Sampah Rumah Tangga Dan Sampah Sejenis Sampah Rumah Tangga yang mana sesuai dengan slogan 3R yakni pengurangan (</w:t>
      </w:r>
      <w:r w:rsidRPr="00DD0A38">
        <w:rPr>
          <w:rFonts w:ascii="Times New Roman" w:hAnsi="Times New Roman" w:cs="Times New Roman"/>
          <w:i/>
          <w:sz w:val="24"/>
          <w:szCs w:val="24"/>
        </w:rPr>
        <w:t>Reduce</w:t>
      </w:r>
      <w:r w:rsidRPr="00DD0A38">
        <w:rPr>
          <w:rFonts w:ascii="Times New Roman" w:hAnsi="Times New Roman" w:cs="Times New Roman"/>
          <w:sz w:val="24"/>
          <w:szCs w:val="24"/>
        </w:rPr>
        <w:t>), guna ulang (</w:t>
      </w:r>
      <w:r w:rsidRPr="00DD0A38">
        <w:rPr>
          <w:rFonts w:ascii="Times New Roman" w:hAnsi="Times New Roman" w:cs="Times New Roman"/>
          <w:i/>
          <w:sz w:val="24"/>
          <w:szCs w:val="24"/>
        </w:rPr>
        <w:t>Reuse</w:t>
      </w:r>
      <w:r w:rsidRPr="00DD0A38">
        <w:rPr>
          <w:rFonts w:ascii="Times New Roman" w:hAnsi="Times New Roman" w:cs="Times New Roman"/>
          <w:sz w:val="24"/>
          <w:szCs w:val="24"/>
        </w:rPr>
        <w:t>), dan daur ulang (</w:t>
      </w:r>
      <w:r w:rsidRPr="00DD0A38">
        <w:rPr>
          <w:rFonts w:ascii="Times New Roman" w:hAnsi="Times New Roman" w:cs="Times New Roman"/>
          <w:i/>
          <w:sz w:val="24"/>
          <w:szCs w:val="24"/>
        </w:rPr>
        <w:t>Recycle</w:t>
      </w:r>
      <w:r w:rsidRPr="00DD0A38">
        <w:rPr>
          <w:rFonts w:ascii="Times New Roman" w:hAnsi="Times New Roman" w:cs="Times New Roman"/>
          <w:sz w:val="24"/>
          <w:szCs w:val="24"/>
        </w:rPr>
        <w:t xml:space="preserve">). </w:t>
      </w:r>
      <w:r w:rsidRPr="00DD0A38">
        <w:rPr>
          <w:rFonts w:ascii="Times New Roman" w:hAnsi="Times New Roman" w:cs="Times New Roman"/>
          <w:i/>
          <w:sz w:val="24"/>
          <w:szCs w:val="24"/>
        </w:rPr>
        <w:t>Reduce</w:t>
      </w:r>
      <w:r w:rsidRPr="00DD0A38">
        <w:rPr>
          <w:rFonts w:ascii="Times New Roman" w:hAnsi="Times New Roman" w:cs="Times New Roman"/>
          <w:sz w:val="24"/>
          <w:szCs w:val="24"/>
        </w:rPr>
        <w:t xml:space="preserve"> artinya mengurangi bahan-bahan yang mampu menyebabkan penumpukan jumlah sampah yang berlebih. Kegiatan yang dapat dilakukan yaitu seperti menghindari atau meminimalisir pembelian sesuatu yang bisa menghasilkan banyak sampah misalnya membeli produk dalam bentuk sachet yang nantinya akan menimbun banyaknya sampah dan lebih baik diganti dengan membeli produk kemasan botol. </w:t>
      </w:r>
      <w:r w:rsidRPr="00DD0A38">
        <w:rPr>
          <w:rFonts w:ascii="Times New Roman" w:hAnsi="Times New Roman" w:cs="Times New Roman"/>
          <w:i/>
          <w:sz w:val="24"/>
          <w:szCs w:val="24"/>
        </w:rPr>
        <w:t>Re-use</w:t>
      </w:r>
      <w:r w:rsidRPr="00DD0A38">
        <w:rPr>
          <w:rFonts w:ascii="Times New Roman" w:hAnsi="Times New Roman" w:cs="Times New Roman"/>
          <w:sz w:val="24"/>
          <w:szCs w:val="24"/>
        </w:rPr>
        <w:t xml:space="preserve"> berarti menggunakan kembali. Sedangkan menurut Tharsya re-use artinya menggunakan atau memakai kembali sampah yang telah dipakai sebelumnya.  Pemakaiannya itu bisa untuk fungsi yang sama atau fungsi yang berbeda. </w:t>
      </w:r>
      <w:r w:rsidRPr="00DD0A38">
        <w:rPr>
          <w:rFonts w:ascii="Times New Roman" w:hAnsi="Times New Roman" w:cs="Times New Roman"/>
          <w:i/>
          <w:sz w:val="24"/>
          <w:szCs w:val="24"/>
        </w:rPr>
        <w:t>Recycle</w:t>
      </w:r>
      <w:r w:rsidRPr="00DD0A38">
        <w:rPr>
          <w:rFonts w:ascii="Times New Roman" w:hAnsi="Times New Roman" w:cs="Times New Roman"/>
          <w:sz w:val="24"/>
          <w:szCs w:val="24"/>
        </w:rPr>
        <w:t xml:space="preserve"> artinya mengolah kembali sampah kita agar menjadi suatu benda yang berguna dan bisa dimanfaatkan.  Pendapat diatas dapat disimpulkan bahwa recycle adalah proses pengolahan sampah menjadi produk baru yang bermanfaat. Kegiatan recycle biasanya memakan banyak waktu dan tenaga dibandingkan dengan kegiatan re-use (Tharsya, Reiskyana. 2011).</w:t>
      </w:r>
    </w:p>
    <w:p w:rsidR="00F06303" w:rsidRDefault="00F06303" w:rsidP="00F06303">
      <w:pPr>
        <w:pStyle w:val="Heading1"/>
        <w:spacing w:before="0"/>
        <w:jc w:val="both"/>
        <w:rPr>
          <w:rFonts w:ascii="Times New Roman" w:hAnsi="Times New Roman" w:cs="Times New Roman"/>
          <w:color w:val="auto"/>
          <w:sz w:val="24"/>
          <w:szCs w:val="24"/>
        </w:rPr>
      </w:pPr>
      <w:r w:rsidRPr="00DD0A38">
        <w:rPr>
          <w:rFonts w:ascii="Times New Roman" w:hAnsi="Times New Roman" w:cs="Times New Roman"/>
          <w:color w:val="auto"/>
          <w:sz w:val="24"/>
          <w:szCs w:val="24"/>
        </w:rPr>
        <w:lastRenderedPageBreak/>
        <w:t>Prinsip 3 R (</w:t>
      </w:r>
      <w:r w:rsidRPr="00DD0A38">
        <w:rPr>
          <w:rFonts w:ascii="Times New Roman" w:hAnsi="Times New Roman" w:cs="Times New Roman"/>
          <w:i/>
          <w:color w:val="auto"/>
          <w:sz w:val="24"/>
          <w:szCs w:val="24"/>
        </w:rPr>
        <w:t>Reduce, Reuse, Recycle</w:t>
      </w:r>
      <w:r w:rsidRPr="00DD0A38">
        <w:rPr>
          <w:rFonts w:ascii="Times New Roman" w:hAnsi="Times New Roman" w:cs="Times New Roman"/>
          <w:color w:val="auto"/>
          <w:sz w:val="24"/>
          <w:szCs w:val="24"/>
        </w:rPr>
        <w:t>) terdapat dalam penjelasan pasal 11 ayat (1) huruf a, b, dan c, Peraturan Pemerintah Nomor 81 Tahun 2012 tentang Pengelolaan Sampah Rumah Tangga dan Sampah Sejenis Sampah Rumah Tangga. Prinsip 3 R merupakan upayan meminimalisir timbunan sampah yang dilakukan sejak sebelum dihasilkan suatu produk kemasan sampai dengan sa</w:t>
      </w:r>
      <w:r>
        <w:rPr>
          <w:rFonts w:ascii="Times New Roman" w:hAnsi="Times New Roman" w:cs="Times New Roman"/>
          <w:color w:val="auto"/>
          <w:sz w:val="24"/>
          <w:szCs w:val="24"/>
        </w:rPr>
        <w:t>at selesainya pemakaian produk.</w:t>
      </w:r>
    </w:p>
    <w:p w:rsidR="000F0DE0" w:rsidRPr="00F06303" w:rsidRDefault="00F06303" w:rsidP="00F06303">
      <w:pPr>
        <w:pStyle w:val="Heading1"/>
        <w:spacing w:before="0"/>
        <w:ind w:firstLine="720"/>
        <w:jc w:val="both"/>
        <w:rPr>
          <w:rFonts w:ascii="Times New Roman" w:hAnsi="Times New Roman" w:cs="Times New Roman"/>
          <w:color w:val="auto"/>
          <w:sz w:val="24"/>
          <w:szCs w:val="24"/>
        </w:rPr>
      </w:pPr>
      <w:r w:rsidRPr="00DD0A38">
        <w:rPr>
          <w:rFonts w:ascii="Times New Roman" w:hAnsi="Times New Roman" w:cs="Times New Roman"/>
          <w:color w:val="auto"/>
          <w:sz w:val="24"/>
          <w:szCs w:val="24"/>
        </w:rPr>
        <w:t>Pada tahap pembuangan akhir/ pengolahan, sampah akan mengalami pemrosesan baik secara fisik, kimia maupun biologis sedemikian hingga tuntas penyelesaian seluruh proses. Sehingga dibutuhkan kerjasama dengan berbagai pihak untuk menuntaskan permasalahan mengenai sampah.</w:t>
      </w:r>
    </w:p>
    <w:p w:rsidR="00F30D46" w:rsidRPr="000F0DE0" w:rsidRDefault="00F30D46" w:rsidP="00460437">
      <w:pPr>
        <w:pStyle w:val="NoSpacing"/>
        <w:jc w:val="both"/>
        <w:rPr>
          <w:rFonts w:ascii="Times New Roman" w:hAnsi="Times New Roman" w:cs="Times New Roman"/>
          <w:sz w:val="24"/>
        </w:rPr>
      </w:pPr>
    </w:p>
    <w:p w:rsidR="005F0C07" w:rsidRDefault="005F0C07" w:rsidP="00460437">
      <w:pPr>
        <w:pStyle w:val="NoSpacing"/>
        <w:jc w:val="both"/>
        <w:rPr>
          <w:rFonts w:ascii="Times New Roman" w:hAnsi="Times New Roman" w:cs="Times New Roman"/>
          <w:b/>
          <w:sz w:val="24"/>
        </w:rPr>
      </w:pPr>
      <w:r>
        <w:rPr>
          <w:rFonts w:ascii="Times New Roman" w:hAnsi="Times New Roman" w:cs="Times New Roman"/>
          <w:b/>
          <w:sz w:val="24"/>
        </w:rPr>
        <w:t>Metodologi Penelitian</w:t>
      </w:r>
    </w:p>
    <w:p w:rsidR="005F0C07" w:rsidRDefault="000F0DE0" w:rsidP="00460437">
      <w:pPr>
        <w:pStyle w:val="NoSpacing"/>
        <w:jc w:val="both"/>
        <w:rPr>
          <w:rFonts w:ascii="Times New Roman" w:hAnsi="Times New Roman" w:cs="Times New Roman"/>
          <w:sz w:val="24"/>
        </w:rPr>
      </w:pPr>
      <w:r>
        <w:tab/>
      </w:r>
      <w:r w:rsidRPr="000F0DE0">
        <w:rPr>
          <w:rFonts w:ascii="Times New Roman" w:hAnsi="Times New Roman" w:cs="Times New Roman"/>
          <w:sz w:val="24"/>
        </w:rPr>
        <w:t xml:space="preserve">Penulis menggunakan tipe penelitian deskriptif dengan menggunakan data skunder yang kemudian dijawab menggunakan </w:t>
      </w:r>
      <w:r>
        <w:rPr>
          <w:rFonts w:ascii="Times New Roman" w:hAnsi="Times New Roman" w:cs="Times New Roman"/>
          <w:sz w:val="24"/>
        </w:rPr>
        <w:t xml:space="preserve">teori kerjasama internasional dan </w:t>
      </w:r>
      <w:r w:rsidRPr="000F0DE0">
        <w:rPr>
          <w:rFonts w:ascii="Times New Roman" w:hAnsi="Times New Roman" w:cs="Times New Roman"/>
          <w:sz w:val="24"/>
        </w:rPr>
        <w:t>konsep</w:t>
      </w:r>
      <w:r>
        <w:rPr>
          <w:rFonts w:ascii="Times New Roman" w:hAnsi="Times New Roman" w:cs="Times New Roman"/>
          <w:sz w:val="24"/>
        </w:rPr>
        <w:t xml:space="preserve"> menejemen sampah</w:t>
      </w:r>
      <w:r w:rsidRPr="000F0DE0">
        <w:rPr>
          <w:rFonts w:ascii="Times New Roman" w:hAnsi="Times New Roman" w:cs="Times New Roman"/>
          <w:sz w:val="24"/>
        </w:rPr>
        <w:t>. Teknik pengumpulan data yang digunakan dalam penelitian ini adalah studi literatur melalui penelitian sebelumnya. Teknik analisis data yang digunakan dalam penelitian ini adalah metode kualitatif.</w:t>
      </w:r>
    </w:p>
    <w:p w:rsidR="000F0DE0" w:rsidRDefault="000F0DE0" w:rsidP="00460437">
      <w:pPr>
        <w:pStyle w:val="NoSpacing"/>
        <w:jc w:val="both"/>
        <w:rPr>
          <w:rFonts w:ascii="Times New Roman" w:hAnsi="Times New Roman" w:cs="Times New Roman"/>
          <w:sz w:val="24"/>
        </w:rPr>
      </w:pPr>
    </w:p>
    <w:p w:rsidR="000F0DE0" w:rsidRPr="000F0DE0" w:rsidRDefault="000F0DE0" w:rsidP="00460437">
      <w:pPr>
        <w:pStyle w:val="NoSpacing"/>
        <w:jc w:val="both"/>
        <w:rPr>
          <w:rFonts w:ascii="Times New Roman" w:hAnsi="Times New Roman" w:cs="Times New Roman"/>
          <w:b/>
          <w:sz w:val="24"/>
        </w:rPr>
      </w:pPr>
      <w:r w:rsidRPr="000F0DE0">
        <w:rPr>
          <w:rFonts w:ascii="Times New Roman" w:hAnsi="Times New Roman" w:cs="Times New Roman"/>
          <w:b/>
          <w:sz w:val="24"/>
        </w:rPr>
        <w:t>Hasil dan Pembahasan</w:t>
      </w:r>
    </w:p>
    <w:p w:rsidR="00F06303" w:rsidRPr="00DD0A38" w:rsidRDefault="00F06303" w:rsidP="00F06303">
      <w:pPr>
        <w:pStyle w:val="NoSpacing"/>
        <w:ind w:firstLine="720"/>
        <w:jc w:val="both"/>
        <w:rPr>
          <w:rFonts w:ascii="Times New Roman" w:hAnsi="Times New Roman" w:cs="Times New Roman"/>
          <w:sz w:val="24"/>
          <w:szCs w:val="24"/>
        </w:rPr>
      </w:pPr>
      <w:r w:rsidRPr="00DD0A38">
        <w:rPr>
          <w:rFonts w:ascii="Times New Roman" w:hAnsi="Times New Roman" w:cs="Times New Roman"/>
          <w:sz w:val="24"/>
          <w:szCs w:val="24"/>
        </w:rPr>
        <w:t xml:space="preserve">Dalam </w:t>
      </w:r>
      <w:r w:rsidRPr="00DD0A38">
        <w:rPr>
          <w:rFonts w:ascii="Times New Roman" w:hAnsi="Times New Roman" w:cs="Times New Roman"/>
          <w:i/>
          <w:sz w:val="24"/>
          <w:szCs w:val="24"/>
        </w:rPr>
        <w:t>Memorandum of Understanding</w:t>
      </w:r>
      <w:r w:rsidRPr="00DD0A38">
        <w:rPr>
          <w:rFonts w:ascii="Times New Roman" w:hAnsi="Times New Roman" w:cs="Times New Roman"/>
          <w:sz w:val="24"/>
          <w:szCs w:val="24"/>
        </w:rPr>
        <w:t xml:space="preserve"> (MoU) antara Indonesia dan Denmark yang ditandatangani pada 2 Mei 2017 mencakup 8 bidang kerjasama yang membahas mengenai pengelolaan sampah, kerjasama ini kemudian dilakukan di DKI Jakarta yaitu di TPST Bantargebang, menurut teori kerjasama Internasional ada dua tipe dasar yang ingin dipecahkan dari kerjasama internasional.</w:t>
      </w:r>
    </w:p>
    <w:p w:rsidR="00F06303" w:rsidRPr="00DD0A38" w:rsidRDefault="00F06303" w:rsidP="00F06303">
      <w:pPr>
        <w:pStyle w:val="NoSpacing"/>
        <w:ind w:firstLine="720"/>
        <w:jc w:val="both"/>
        <w:rPr>
          <w:rFonts w:ascii="Times New Roman" w:hAnsi="Times New Roman" w:cs="Times New Roman"/>
          <w:sz w:val="24"/>
          <w:szCs w:val="24"/>
        </w:rPr>
      </w:pPr>
      <w:r w:rsidRPr="00DD0A38">
        <w:rPr>
          <w:rFonts w:ascii="Times New Roman" w:hAnsi="Times New Roman" w:cs="Times New Roman"/>
          <w:sz w:val="24"/>
          <w:szCs w:val="24"/>
        </w:rPr>
        <w:t>Kerjasama antara Indonesia dan Denmark ini masuk dalam tipe pertama yang dilakukan untuk menangani isu lingkungan yang terjadi di DKI Jakarta yaitu sampah yang terus mengalami pertambahan volume dan tidak dapat ditangani oleh pemerintah Indonesia maupun pemerintah DKI Jakarta. Ada pun beberapa jenis kerjasama internasional yang digolongkan salah satunya adalah kerjasama fungsional yaitu kerjasama yang didasarkan pada fungsinya masing-masing, maka kerjasama yang dilakukan oleh Indonesia dan Denmark dalam pengelolaan sampah merupakan suatu kerjasama internasional yang termasuk dalam bentuk kerjasama fungsional karena kerjasama ini bertujuan untuk meningkatkan ketahanan terhadap lingkungan hidup yang lebih bersih dan baik. Kerjasama yang di implementasikan di DKI Jakarta ini berhasil dilaksanakan sesuai dengan MoU yang disepakati.</w:t>
      </w:r>
    </w:p>
    <w:p w:rsidR="00F06303" w:rsidRPr="00DD0A38" w:rsidRDefault="00F06303" w:rsidP="00F06303">
      <w:pPr>
        <w:pStyle w:val="NoSpacing"/>
        <w:ind w:firstLine="720"/>
        <w:jc w:val="both"/>
        <w:rPr>
          <w:rFonts w:ascii="Times New Roman" w:hAnsi="Times New Roman" w:cs="Times New Roman"/>
          <w:sz w:val="24"/>
          <w:szCs w:val="24"/>
        </w:rPr>
      </w:pPr>
      <w:r w:rsidRPr="00DD0A38">
        <w:rPr>
          <w:rFonts w:ascii="Times New Roman" w:hAnsi="Times New Roman" w:cs="Times New Roman"/>
          <w:sz w:val="24"/>
          <w:szCs w:val="24"/>
        </w:rPr>
        <w:t xml:space="preserve">Kerjasama antara Indonesia dan Denmark yang pertama berjalan adalah Proyek percontohan, perencanaan, solusi termasuk alih teknologi dan peraturan di provinsi dan/atau kota atau kabupaten tertentu; melalui pembangunan Pembangkit Listrik Tenaga Sampah (PLTSa) di TPST Bantargebang, DKI Jakarta, yang kemudian semakin diperkuat dengan ditandatanganinya </w:t>
      </w:r>
      <w:r w:rsidRPr="00DD0A38">
        <w:rPr>
          <w:rFonts w:ascii="Times New Roman" w:hAnsi="Times New Roman" w:cs="Times New Roman"/>
          <w:i/>
          <w:sz w:val="24"/>
          <w:szCs w:val="24"/>
        </w:rPr>
        <w:t>Letter of Intent</w:t>
      </w:r>
      <w:r w:rsidRPr="00DD0A38">
        <w:rPr>
          <w:rFonts w:ascii="Times New Roman" w:hAnsi="Times New Roman" w:cs="Times New Roman"/>
          <w:sz w:val="24"/>
          <w:szCs w:val="24"/>
        </w:rPr>
        <w:t xml:space="preserve"> (LoI) pada 4 Mei 2017 di Jakarta.</w:t>
      </w:r>
    </w:p>
    <w:p w:rsidR="000F0DE0" w:rsidRDefault="000F0DE0" w:rsidP="00460437">
      <w:pPr>
        <w:pStyle w:val="NoSpacing"/>
        <w:ind w:firstLine="720"/>
        <w:jc w:val="both"/>
      </w:pPr>
      <w:r w:rsidRPr="000F0DE0">
        <w:rPr>
          <w:rFonts w:ascii="Times New Roman" w:hAnsi="Times New Roman" w:cs="Times New Roman"/>
          <w:sz w:val="24"/>
        </w:rPr>
        <w:t xml:space="preserve">Pembangunan PLTSa ini merupakan proyek percontohan dan alih teknologi yang dilakukan oleh Denmark kepada DKI Jakarta, Program Pembangunan Pembangkit Listrik Tenaga Sampah (PLTSa) menggunakan sistem termal yang dibangun oleh pemerintah DKI Jakarta dan Denmark dalam jangka waktu 1 tahun yang dimana dalam pembangunannya dilaksanakan oleh Pusat Teknologi Lingkungan (PTL) serta Badan Pengkajian dan Penerapan Teknologi (BPPT), pembangunan PLTSa juga sebagai pilot project dalam pengolahan sampah proses termal untuk dapat mengurangi sampah di TPST Bantargebang. Dalam perencanaan pembangunan PLTSa dengan proses termal ini </w:t>
      </w:r>
      <w:r w:rsidRPr="000F0DE0">
        <w:rPr>
          <w:rFonts w:ascii="Times New Roman" w:hAnsi="Times New Roman" w:cs="Times New Roman"/>
          <w:sz w:val="24"/>
        </w:rPr>
        <w:lastRenderedPageBreak/>
        <w:t>dilakukan di kantor BPPT pada tahun 2017, dan proses pembangunan dilakukan pada tahun 2018</w:t>
      </w:r>
      <w:r>
        <w:rPr>
          <w:rFonts w:ascii="Times New Roman" w:hAnsi="Times New Roman" w:cs="Times New Roman"/>
          <w:sz w:val="24"/>
        </w:rPr>
        <w:t xml:space="preserve"> (</w:t>
      </w:r>
      <w:r w:rsidRPr="000F0DE0">
        <w:rPr>
          <w:rFonts w:ascii="Times New Roman" w:hAnsi="Times New Roman" w:cs="Times New Roman"/>
          <w:sz w:val="24"/>
        </w:rPr>
        <w:t>jakarta.bisnis.com</w:t>
      </w:r>
      <w:r>
        <w:rPr>
          <w:rFonts w:ascii="Times New Roman" w:hAnsi="Times New Roman" w:cs="Times New Roman"/>
          <w:sz w:val="24"/>
        </w:rPr>
        <w:t>. 2018)</w:t>
      </w:r>
      <w:r w:rsidRPr="000F0DE0">
        <w:rPr>
          <w:rFonts w:ascii="Times New Roman" w:hAnsi="Times New Roman" w:cs="Times New Roman"/>
          <w:sz w:val="24"/>
        </w:rPr>
        <w:t>.</w:t>
      </w:r>
    </w:p>
    <w:p w:rsidR="000F0DE0" w:rsidRDefault="000F0DE0" w:rsidP="00460437">
      <w:pPr>
        <w:pStyle w:val="NoSpacing"/>
        <w:ind w:firstLine="720"/>
        <w:jc w:val="both"/>
        <w:rPr>
          <w:rFonts w:ascii="Times New Roman" w:eastAsia="Times New Roman" w:hAnsi="Times New Roman"/>
          <w:sz w:val="24"/>
        </w:rPr>
      </w:pPr>
      <w:r w:rsidRPr="00C45579">
        <w:rPr>
          <w:rFonts w:ascii="Times New Roman" w:eastAsia="Times New Roman" w:hAnsi="Times New Roman"/>
          <w:sz w:val="24"/>
        </w:rPr>
        <w:t xml:space="preserve">Pada 21  Maret 2018 dilakukan </w:t>
      </w:r>
      <w:r w:rsidRPr="00C45579">
        <w:rPr>
          <w:rFonts w:ascii="Times New Roman" w:eastAsia="Times New Roman" w:hAnsi="Times New Roman"/>
          <w:i/>
          <w:sz w:val="24"/>
        </w:rPr>
        <w:t xml:space="preserve">ground breaking </w:t>
      </w:r>
      <w:r w:rsidRPr="00C45579">
        <w:rPr>
          <w:rFonts w:ascii="Times New Roman" w:eastAsia="Times New Roman" w:hAnsi="Times New Roman"/>
          <w:sz w:val="24"/>
        </w:rPr>
        <w:t>yang merupakan awal dari pembangunan PLTSa</w:t>
      </w:r>
      <w:r w:rsidRPr="00C45579">
        <w:rPr>
          <w:rFonts w:ascii="Times New Roman" w:eastAsia="Times New Roman" w:hAnsi="Times New Roman"/>
          <w:i/>
          <w:sz w:val="24"/>
        </w:rPr>
        <w:t xml:space="preserve"> </w:t>
      </w:r>
      <w:r w:rsidRPr="00C45579">
        <w:rPr>
          <w:rFonts w:ascii="Times New Roman" w:eastAsia="Times New Roman" w:hAnsi="Times New Roman"/>
          <w:sz w:val="24"/>
        </w:rPr>
        <w:t>di TPST Bantargebang yang dilakukan oleh BPPT dan pemerintah DKI Jakarta, seperti yang ditunjukan dalam gambar berikut ini:</w:t>
      </w:r>
    </w:p>
    <w:p w:rsidR="00460437" w:rsidRPr="000F0DE0" w:rsidRDefault="00460437" w:rsidP="00F06303">
      <w:pPr>
        <w:pStyle w:val="NoSpacing"/>
        <w:jc w:val="both"/>
      </w:pPr>
    </w:p>
    <w:p w:rsidR="000F0DE0" w:rsidRPr="00460437" w:rsidRDefault="000F0DE0" w:rsidP="00460437">
      <w:pPr>
        <w:spacing w:after="0" w:line="240" w:lineRule="auto"/>
        <w:jc w:val="center"/>
        <w:rPr>
          <w:rFonts w:ascii="Times New Roman" w:eastAsia="Times New Roman" w:hAnsi="Times New Roman" w:cs="Times New Roman"/>
          <w:b/>
          <w:sz w:val="18"/>
        </w:rPr>
      </w:pPr>
      <w:r w:rsidRPr="00460437">
        <w:rPr>
          <w:rFonts w:ascii="Times New Roman" w:eastAsia="Times New Roman" w:hAnsi="Times New Roman" w:cs="Times New Roman"/>
          <w:b/>
          <w:sz w:val="18"/>
        </w:rPr>
        <w:t xml:space="preserve">Gambar 1 </w:t>
      </w:r>
      <w:r w:rsidRPr="00460437">
        <w:rPr>
          <w:rFonts w:ascii="Times New Roman" w:eastAsia="Times New Roman" w:hAnsi="Times New Roman" w:cs="Times New Roman"/>
          <w:b/>
          <w:i/>
          <w:sz w:val="18"/>
        </w:rPr>
        <w:t>Ground Breaking</w:t>
      </w:r>
      <w:r w:rsidRPr="00460437">
        <w:rPr>
          <w:rFonts w:ascii="Times New Roman" w:eastAsia="Times New Roman" w:hAnsi="Times New Roman" w:cs="Times New Roman"/>
          <w:b/>
          <w:sz w:val="18"/>
        </w:rPr>
        <w:t xml:space="preserve"> PLTSa Bantagebang</w:t>
      </w:r>
    </w:p>
    <w:p w:rsidR="000F0DE0" w:rsidRPr="00C45579" w:rsidRDefault="000F0DE0" w:rsidP="00460437">
      <w:pPr>
        <w:spacing w:after="0"/>
        <w:jc w:val="center"/>
        <w:rPr>
          <w:rFonts w:eastAsia="Times New Roman"/>
          <w:b/>
        </w:rPr>
      </w:pPr>
      <w:r w:rsidRPr="00DA48E9">
        <w:rPr>
          <w:noProof/>
          <w:lang w:eastAsia="id-ID"/>
        </w:rPr>
        <w:drawing>
          <wp:inline distT="0" distB="0" distL="0" distR="0" wp14:anchorId="7EA0D390" wp14:editId="7AE14973">
            <wp:extent cx="2422628" cy="1620000"/>
            <wp:effectExtent l="0" t="0" r="0" b="0"/>
            <wp:docPr id="6" name="Picture 6" descr="BPPT dan Pemprov DKI Ground Breaking PL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PPT dan Pemprov DKI Ground Breaking PLT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2628" cy="1620000"/>
                    </a:xfrm>
                    <a:prstGeom prst="rect">
                      <a:avLst/>
                    </a:prstGeom>
                    <a:noFill/>
                    <a:ln>
                      <a:noFill/>
                    </a:ln>
                  </pic:spPr>
                </pic:pic>
              </a:graphicData>
            </a:graphic>
          </wp:inline>
        </w:drawing>
      </w:r>
    </w:p>
    <w:p w:rsidR="000F0DE0" w:rsidRPr="000F0DE0" w:rsidRDefault="000F0DE0" w:rsidP="00460437">
      <w:pPr>
        <w:spacing w:after="0"/>
        <w:ind w:left="1440"/>
        <w:rPr>
          <w:rFonts w:ascii="Times New Roman" w:hAnsi="Times New Roman" w:cs="Times New Roman"/>
          <w:sz w:val="20"/>
        </w:rPr>
      </w:pPr>
      <w:r w:rsidRPr="000F0DE0">
        <w:rPr>
          <w:rFonts w:ascii="Times New Roman" w:hAnsi="Times New Roman" w:cs="Times New Roman"/>
          <w:sz w:val="20"/>
        </w:rPr>
        <w:t>Sumber: BPPT dan Pemprov DKI Ground Breaking PLTSa https://jakarta.bisnis.com/read/20180321/383/752565/bppt-dan-pemprov-dki-ground-breaking-plt</w:t>
      </w:r>
    </w:p>
    <w:p w:rsidR="00460437" w:rsidRDefault="00460437" w:rsidP="00460437">
      <w:pPr>
        <w:pStyle w:val="NoSpacing"/>
        <w:ind w:firstLine="720"/>
        <w:jc w:val="both"/>
        <w:rPr>
          <w:rFonts w:ascii="Times New Roman" w:hAnsi="Times New Roman" w:cs="Times New Roman"/>
          <w:sz w:val="24"/>
        </w:rPr>
      </w:pPr>
    </w:p>
    <w:p w:rsidR="000F0DE0" w:rsidRDefault="000F0DE0" w:rsidP="00460437">
      <w:pPr>
        <w:pStyle w:val="NoSpacing"/>
        <w:ind w:firstLine="720"/>
        <w:jc w:val="both"/>
      </w:pPr>
      <w:r w:rsidRPr="000F0DE0">
        <w:rPr>
          <w:rFonts w:ascii="Times New Roman" w:hAnsi="Times New Roman" w:cs="Times New Roman"/>
          <w:sz w:val="24"/>
        </w:rPr>
        <w:t>Pembangunan PLTSa ini menggunakan lahan sekitar 9.000 meter2 dan mampu menghasilkan listrik hingga 700 kw per jam dengan kapasitas sampah 100 ton per hari, PLTSa ini juga mampu beroprasi selama 24 jam, sehingga dapat menyelesaikan permasalahan sampah yang tertimbun di TPST Bantargebang yang seharinya dapat menghasilkan sampah sebanyak 7.702,06 ton</w:t>
      </w:r>
      <w:r>
        <w:rPr>
          <w:rFonts w:ascii="Times New Roman" w:hAnsi="Times New Roman" w:cs="Times New Roman"/>
          <w:sz w:val="24"/>
        </w:rPr>
        <w:t xml:space="preserve"> (</w:t>
      </w:r>
      <w:r w:rsidRPr="000F0DE0">
        <w:rPr>
          <w:rFonts w:ascii="Times New Roman" w:hAnsi="Times New Roman" w:cs="Times New Roman"/>
          <w:sz w:val="24"/>
        </w:rPr>
        <w:t>metro.tempo.co</w:t>
      </w:r>
      <w:r>
        <w:rPr>
          <w:rFonts w:ascii="Times New Roman" w:hAnsi="Times New Roman" w:cs="Times New Roman"/>
          <w:sz w:val="24"/>
        </w:rPr>
        <w:t>. 2018)</w:t>
      </w:r>
      <w:r w:rsidRPr="000F0DE0">
        <w:rPr>
          <w:rFonts w:ascii="Times New Roman" w:hAnsi="Times New Roman" w:cs="Times New Roman"/>
          <w:sz w:val="24"/>
        </w:rPr>
        <w:t>.</w:t>
      </w:r>
    </w:p>
    <w:p w:rsidR="00791F50" w:rsidRDefault="000F0DE0" w:rsidP="00AC620F">
      <w:pPr>
        <w:pStyle w:val="NoSpacing"/>
        <w:ind w:firstLine="720"/>
        <w:jc w:val="both"/>
        <w:rPr>
          <w:rFonts w:ascii="Times New Roman" w:hAnsi="Times New Roman" w:cs="Times New Roman"/>
          <w:sz w:val="24"/>
        </w:rPr>
      </w:pPr>
      <w:r w:rsidRPr="000F0DE0">
        <w:rPr>
          <w:rFonts w:ascii="Times New Roman" w:hAnsi="Times New Roman" w:cs="Times New Roman"/>
          <w:sz w:val="24"/>
        </w:rPr>
        <w:t>PLTSa proses termal memiliki manfaat menjadikan tumpukan sampah menjadi energi listrik, proses ini ditunjukan dalam gambar berikut ini;</w:t>
      </w:r>
    </w:p>
    <w:p w:rsidR="00460437" w:rsidRPr="000F0DE0" w:rsidRDefault="00460437" w:rsidP="00460437">
      <w:pPr>
        <w:pStyle w:val="NoSpacing"/>
        <w:ind w:firstLine="720"/>
        <w:jc w:val="both"/>
        <w:rPr>
          <w:rFonts w:ascii="Times New Roman" w:hAnsi="Times New Roman" w:cs="Times New Roman"/>
          <w:sz w:val="24"/>
        </w:rPr>
      </w:pPr>
    </w:p>
    <w:p w:rsidR="000F0DE0" w:rsidRPr="006414EE" w:rsidRDefault="00460437" w:rsidP="00460437">
      <w:pPr>
        <w:pStyle w:val="NoSpacing"/>
        <w:jc w:val="center"/>
        <w:rPr>
          <w:rFonts w:ascii="Times New Roman" w:hAnsi="Times New Roman" w:cs="Times New Roman"/>
          <w:b/>
          <w:sz w:val="20"/>
        </w:rPr>
      </w:pPr>
      <w:r w:rsidRPr="006414EE">
        <w:rPr>
          <w:rFonts w:ascii="Times New Roman" w:hAnsi="Times New Roman" w:cs="Times New Roman"/>
          <w:b/>
          <w:sz w:val="20"/>
        </w:rPr>
        <w:t xml:space="preserve">Gambar </w:t>
      </w:r>
      <w:r w:rsidR="000F0DE0" w:rsidRPr="006414EE">
        <w:rPr>
          <w:rFonts w:ascii="Times New Roman" w:hAnsi="Times New Roman" w:cs="Times New Roman"/>
          <w:b/>
          <w:sz w:val="20"/>
        </w:rPr>
        <w:t>2 Proses Dalam PLTSa Dengan Sistem Termal</w:t>
      </w:r>
    </w:p>
    <w:p w:rsidR="000F0DE0" w:rsidRPr="000F0DE0" w:rsidRDefault="000F0DE0" w:rsidP="00460437">
      <w:pPr>
        <w:pStyle w:val="NoSpacing"/>
        <w:jc w:val="center"/>
        <w:rPr>
          <w:rFonts w:ascii="Times New Roman" w:hAnsi="Times New Roman" w:cs="Times New Roman"/>
          <w:sz w:val="24"/>
        </w:rPr>
      </w:pPr>
      <w:r w:rsidRPr="000F0DE0">
        <w:rPr>
          <w:rFonts w:ascii="Times New Roman" w:hAnsi="Times New Roman" w:cs="Times New Roman"/>
          <w:noProof/>
          <w:sz w:val="24"/>
          <w:lang w:eastAsia="id-ID"/>
        </w:rPr>
        <w:drawing>
          <wp:inline distT="0" distB="0" distL="0" distR="0" wp14:anchorId="1E2C098C" wp14:editId="1A77114F">
            <wp:extent cx="2952026" cy="18000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l="17516" t="10132" r="4413" b="5038"/>
                    <a:stretch>
                      <a:fillRect/>
                    </a:stretch>
                  </pic:blipFill>
                  <pic:spPr bwMode="auto">
                    <a:xfrm>
                      <a:off x="0" y="0"/>
                      <a:ext cx="2952026" cy="1800000"/>
                    </a:xfrm>
                    <a:prstGeom prst="rect">
                      <a:avLst/>
                    </a:prstGeom>
                    <a:noFill/>
                    <a:ln>
                      <a:noFill/>
                    </a:ln>
                  </pic:spPr>
                </pic:pic>
              </a:graphicData>
            </a:graphic>
          </wp:inline>
        </w:drawing>
      </w:r>
    </w:p>
    <w:p w:rsidR="000F0DE0" w:rsidRPr="00460437" w:rsidRDefault="000F0DE0" w:rsidP="00460437">
      <w:pPr>
        <w:pStyle w:val="NoSpacing"/>
        <w:jc w:val="center"/>
        <w:rPr>
          <w:rFonts w:ascii="Times New Roman" w:hAnsi="Times New Roman" w:cs="Times New Roman"/>
          <w:sz w:val="20"/>
        </w:rPr>
      </w:pPr>
      <w:r w:rsidRPr="00460437">
        <w:rPr>
          <w:rFonts w:ascii="Times New Roman" w:hAnsi="Times New Roman" w:cs="Times New Roman"/>
          <w:sz w:val="20"/>
        </w:rPr>
        <w:t>Sumber: Pembangkit Listrik Tenaga Sampah (PLTSa) https://upst.dlh.jakarta.go.id/tpst/pltsa</w:t>
      </w:r>
    </w:p>
    <w:p w:rsidR="000F0DE0" w:rsidRPr="000F0DE0" w:rsidRDefault="000F0DE0" w:rsidP="00460437">
      <w:pPr>
        <w:pStyle w:val="NoSpacing"/>
        <w:jc w:val="both"/>
        <w:rPr>
          <w:rFonts w:ascii="Times New Roman" w:hAnsi="Times New Roman" w:cs="Times New Roman"/>
          <w:sz w:val="24"/>
        </w:rPr>
      </w:pPr>
      <w:r w:rsidRPr="000F0DE0">
        <w:rPr>
          <w:rFonts w:ascii="Times New Roman" w:hAnsi="Times New Roman" w:cs="Times New Roman"/>
          <w:sz w:val="24"/>
        </w:rPr>
        <w:tab/>
      </w:r>
    </w:p>
    <w:p w:rsidR="000F0DE0" w:rsidRPr="00F30D46" w:rsidRDefault="000F0DE0" w:rsidP="00460437">
      <w:pPr>
        <w:pStyle w:val="NoSpacing"/>
        <w:ind w:firstLine="720"/>
        <w:jc w:val="both"/>
        <w:rPr>
          <w:rFonts w:ascii="Times New Roman" w:hAnsi="Times New Roman" w:cs="Times New Roman"/>
          <w:sz w:val="24"/>
        </w:rPr>
      </w:pPr>
      <w:r w:rsidRPr="000F0DE0">
        <w:rPr>
          <w:rFonts w:ascii="Times New Roman" w:hAnsi="Times New Roman" w:cs="Times New Roman"/>
          <w:sz w:val="24"/>
        </w:rPr>
        <w:t>Dalam gambar menujukan ada 5 proses atau 5 tahap untuk merubah sampah menjadi energi listrik, tahap pertama adalah penempatan sampah ke dalam waste bunker atau bunker sampah yang terbuat dari concrete untuk menyimpan sampah dengan desain tertutup dan kedap udara, supaya bau yang dihasilkan oleh sampah tidak keluar.</w:t>
      </w:r>
      <w:r w:rsidR="00F30D46">
        <w:rPr>
          <w:rFonts w:ascii="Times New Roman" w:hAnsi="Times New Roman" w:cs="Times New Roman"/>
          <w:sz w:val="24"/>
        </w:rPr>
        <w:t xml:space="preserve"> Dalam konsep pengelolaan sampah, kegiatan yang dilakukan oleh PLTSa ini masuk dalam 3R yaitu </w:t>
      </w:r>
      <w:r w:rsidR="00F30D46">
        <w:rPr>
          <w:rFonts w:ascii="Times New Roman" w:hAnsi="Times New Roman" w:cs="Times New Roman"/>
          <w:i/>
          <w:sz w:val="24"/>
        </w:rPr>
        <w:t xml:space="preserve">Reduce </w:t>
      </w:r>
      <w:r w:rsidR="00F30D46">
        <w:rPr>
          <w:rFonts w:ascii="Times New Roman" w:hAnsi="Times New Roman" w:cs="Times New Roman"/>
          <w:sz w:val="24"/>
        </w:rPr>
        <w:t xml:space="preserve">(pengurangan) dan </w:t>
      </w:r>
      <w:r w:rsidR="00F30D46">
        <w:rPr>
          <w:rFonts w:ascii="Times New Roman" w:hAnsi="Times New Roman" w:cs="Times New Roman"/>
          <w:i/>
          <w:sz w:val="24"/>
        </w:rPr>
        <w:t xml:space="preserve">Recycle </w:t>
      </w:r>
      <w:r w:rsidR="00F30D46">
        <w:rPr>
          <w:rFonts w:ascii="Times New Roman" w:hAnsi="Times New Roman" w:cs="Times New Roman"/>
          <w:sz w:val="24"/>
        </w:rPr>
        <w:t>(pendaurulangan).</w:t>
      </w:r>
      <w:r w:rsidR="0011201B">
        <w:rPr>
          <w:rFonts w:ascii="Times New Roman" w:hAnsi="Times New Roman" w:cs="Times New Roman"/>
          <w:sz w:val="24"/>
        </w:rPr>
        <w:t xml:space="preserve"> </w:t>
      </w:r>
      <w:r w:rsidR="00542E16">
        <w:rPr>
          <w:rFonts w:ascii="Times New Roman" w:hAnsi="Times New Roman" w:cs="Times New Roman"/>
          <w:sz w:val="24"/>
        </w:rPr>
        <w:t xml:space="preserve"> </w:t>
      </w:r>
    </w:p>
    <w:p w:rsidR="00460437" w:rsidRPr="00460437" w:rsidRDefault="000F0DE0" w:rsidP="00F30D46">
      <w:pPr>
        <w:pStyle w:val="NoSpacing"/>
        <w:ind w:firstLine="720"/>
        <w:jc w:val="both"/>
        <w:rPr>
          <w:rFonts w:ascii="Times New Roman" w:hAnsi="Times New Roman" w:cs="Times New Roman"/>
          <w:sz w:val="24"/>
        </w:rPr>
      </w:pPr>
      <w:r w:rsidRPr="00460437">
        <w:rPr>
          <w:rFonts w:ascii="Times New Roman" w:hAnsi="Times New Roman" w:cs="Times New Roman"/>
          <w:sz w:val="24"/>
        </w:rPr>
        <w:t xml:space="preserve">Dalam pembangunan PLTSa ini juga terdapat kerjasama dalam Berbagi pengetahuan, pengalaman, keahlian dan pembelajaran tentang kebijakan, tata kelola dan </w:t>
      </w:r>
      <w:r w:rsidRPr="00460437">
        <w:rPr>
          <w:rFonts w:ascii="Times New Roman" w:hAnsi="Times New Roman" w:cs="Times New Roman"/>
          <w:sz w:val="24"/>
        </w:rPr>
        <w:lastRenderedPageBreak/>
        <w:t>peraturan dalam perencanaan, pelaksanaan dan alih teknologi di antara Para Pihak yaitu Denmark ikut dalam pengawasan mengenai asap yang dikeluarkan dari hasil pembakaran insenerator dalam PLTSa, pengawasan ini dilakukan agar asap yang dihasilkan dari pembakaran sampah tidak membahayakan bagi masyarakat dan pihak pengelola PLTSa. Kerjasama ini dilaksanakan bersamaan dengan selesainya pembangunan PLTSa TPST Bantargebang, yaitu pada 25 Maret 2019</w:t>
      </w:r>
      <w:r w:rsidR="006414EE">
        <w:rPr>
          <w:rFonts w:ascii="Times New Roman" w:hAnsi="Times New Roman" w:cs="Times New Roman"/>
          <w:sz w:val="24"/>
        </w:rPr>
        <w:t>.</w:t>
      </w:r>
    </w:p>
    <w:p w:rsidR="000F0DE0" w:rsidRPr="00460437" w:rsidRDefault="000F0DE0" w:rsidP="00460437">
      <w:pPr>
        <w:pStyle w:val="NoSpacing"/>
        <w:ind w:firstLine="720"/>
        <w:jc w:val="both"/>
        <w:rPr>
          <w:rFonts w:ascii="Times New Roman" w:hAnsi="Times New Roman" w:cs="Times New Roman"/>
          <w:sz w:val="24"/>
        </w:rPr>
      </w:pPr>
      <w:r w:rsidRPr="00460437">
        <w:rPr>
          <w:rFonts w:ascii="Times New Roman" w:hAnsi="Times New Roman" w:cs="Times New Roman"/>
          <w:sz w:val="24"/>
        </w:rPr>
        <w:t xml:space="preserve">Kerjasama yang di implementasikan selanjutnya adalah Memfasilitasi penyebaran teknologi dan pelayanan yang memadai dalam pengelolaan sampah. Dalam pembangunan PLTSa, Denmark juga melakukan </w:t>
      </w:r>
      <w:r w:rsidRPr="00460437">
        <w:rPr>
          <w:rFonts w:ascii="Times New Roman" w:hAnsi="Times New Roman" w:cs="Times New Roman"/>
          <w:i/>
          <w:sz w:val="24"/>
        </w:rPr>
        <w:t>Transfer of Technology</w:t>
      </w:r>
      <w:r w:rsidRPr="00460437">
        <w:rPr>
          <w:rFonts w:ascii="Times New Roman" w:hAnsi="Times New Roman" w:cs="Times New Roman"/>
          <w:sz w:val="24"/>
        </w:rPr>
        <w:t xml:space="preserve"> (ToT) dengan Indonesia dengan memberikan </w:t>
      </w:r>
      <w:r w:rsidRPr="00460437">
        <w:rPr>
          <w:rFonts w:ascii="Times New Roman" w:hAnsi="Times New Roman" w:cs="Times New Roman"/>
          <w:i/>
          <w:sz w:val="24"/>
        </w:rPr>
        <w:t>turbin multistage full-condensing, Quencher, Dry Scrubber dan Bag filter</w:t>
      </w:r>
      <w:r w:rsidRPr="00460437">
        <w:rPr>
          <w:rFonts w:ascii="Times New Roman" w:hAnsi="Times New Roman" w:cs="Times New Roman"/>
          <w:sz w:val="24"/>
        </w:rPr>
        <w:t xml:space="preserve"> yang berguna dalam melakukan penyaringan terhadap udara hasil pembakaran. Pemberian teknologi ini dilakukan selama proses pembangunan PLTSa dilakukan yaitu pada tanggal 27 Januari 2019.</w:t>
      </w:r>
    </w:p>
    <w:p w:rsidR="00460437" w:rsidRPr="00460437" w:rsidRDefault="000F0DE0" w:rsidP="00AC620F">
      <w:pPr>
        <w:pStyle w:val="NoSpacing"/>
        <w:ind w:firstLine="720"/>
        <w:jc w:val="both"/>
        <w:rPr>
          <w:rFonts w:ascii="Times New Roman" w:hAnsi="Times New Roman" w:cs="Times New Roman"/>
          <w:sz w:val="24"/>
        </w:rPr>
      </w:pPr>
      <w:r w:rsidRPr="00460437">
        <w:rPr>
          <w:rFonts w:ascii="Times New Roman" w:hAnsi="Times New Roman" w:cs="Times New Roman"/>
          <w:sz w:val="24"/>
        </w:rPr>
        <w:t>Fasilitas yang diberikan oleh Denmark juga sudah melewati uji kelayakan, setelah selesai dibangun pada 25 Maret 2019 PLTSa Bantargebang diberikan nama sebagai PLTSa Merah Putih, berikut ini gambar dari PLTSa Merah Putih:</w:t>
      </w:r>
    </w:p>
    <w:p w:rsidR="000F0DE0" w:rsidRPr="00F30D46" w:rsidRDefault="000F0DE0" w:rsidP="00460437">
      <w:pPr>
        <w:pStyle w:val="NoSpacing"/>
        <w:jc w:val="center"/>
        <w:rPr>
          <w:rFonts w:ascii="Times New Roman" w:hAnsi="Times New Roman" w:cs="Times New Roman"/>
          <w:b/>
          <w:sz w:val="20"/>
        </w:rPr>
      </w:pPr>
      <w:r w:rsidRPr="00F30D46">
        <w:rPr>
          <w:rFonts w:ascii="Times New Roman" w:hAnsi="Times New Roman" w:cs="Times New Roman"/>
          <w:b/>
          <w:sz w:val="20"/>
        </w:rPr>
        <w:t>Gambar</w:t>
      </w:r>
      <w:r w:rsidR="00460437" w:rsidRPr="00F30D46">
        <w:rPr>
          <w:rFonts w:ascii="Times New Roman" w:hAnsi="Times New Roman" w:cs="Times New Roman"/>
          <w:b/>
          <w:sz w:val="20"/>
        </w:rPr>
        <w:t xml:space="preserve"> </w:t>
      </w:r>
      <w:r w:rsidR="006414EE" w:rsidRPr="00F30D46">
        <w:rPr>
          <w:rFonts w:ascii="Times New Roman" w:hAnsi="Times New Roman" w:cs="Times New Roman"/>
          <w:b/>
          <w:sz w:val="20"/>
        </w:rPr>
        <w:t>3</w:t>
      </w:r>
      <w:r w:rsidRPr="00F30D46">
        <w:rPr>
          <w:rFonts w:ascii="Times New Roman" w:hAnsi="Times New Roman" w:cs="Times New Roman"/>
          <w:b/>
          <w:sz w:val="20"/>
        </w:rPr>
        <w:t xml:space="preserve"> PLTSa Merah Putih</w:t>
      </w:r>
    </w:p>
    <w:p w:rsidR="000F0DE0" w:rsidRPr="00460437" w:rsidRDefault="000F0DE0" w:rsidP="00460437">
      <w:pPr>
        <w:pStyle w:val="NoSpacing"/>
        <w:jc w:val="center"/>
        <w:rPr>
          <w:rFonts w:ascii="Times New Roman" w:hAnsi="Times New Roman" w:cs="Times New Roman"/>
          <w:sz w:val="24"/>
        </w:rPr>
      </w:pPr>
      <w:r w:rsidRPr="00460437">
        <w:rPr>
          <w:rFonts w:ascii="Times New Roman" w:hAnsi="Times New Roman" w:cs="Times New Roman"/>
          <w:noProof/>
          <w:sz w:val="24"/>
          <w:lang w:eastAsia="id-ID"/>
        </w:rPr>
        <w:drawing>
          <wp:inline distT="0" distB="0" distL="0" distR="0" wp14:anchorId="0CDE3B78" wp14:editId="449C2F01">
            <wp:extent cx="3194220" cy="1800000"/>
            <wp:effectExtent l="0" t="0" r="6350" b="0"/>
            <wp:docPr id="2" name="Picture 2" descr="Indonesia Darurat Sampah, Pembangunan PLTSa di Kota-Kota Lain Terus  Didorong - Greener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donesia Darurat Sampah, Pembangunan PLTSa di Kota-Kota Lain Terus  Didorong - Greeners.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4220" cy="1800000"/>
                    </a:xfrm>
                    <a:prstGeom prst="rect">
                      <a:avLst/>
                    </a:prstGeom>
                    <a:noFill/>
                    <a:ln>
                      <a:noFill/>
                    </a:ln>
                  </pic:spPr>
                </pic:pic>
              </a:graphicData>
            </a:graphic>
          </wp:inline>
        </w:drawing>
      </w:r>
    </w:p>
    <w:p w:rsidR="00460437" w:rsidRDefault="000F0DE0" w:rsidP="00460437">
      <w:pPr>
        <w:pStyle w:val="NoSpacing"/>
        <w:jc w:val="both"/>
        <w:rPr>
          <w:rFonts w:ascii="Times New Roman" w:hAnsi="Times New Roman" w:cs="Times New Roman"/>
          <w:sz w:val="20"/>
        </w:rPr>
      </w:pPr>
      <w:r w:rsidRPr="00460437">
        <w:rPr>
          <w:rFonts w:ascii="Times New Roman" w:hAnsi="Times New Roman" w:cs="Times New Roman"/>
          <w:sz w:val="20"/>
        </w:rPr>
        <w:t>Sumber: Indonesia Darurat Sampah, Pembangunan PLTSa di Kota-Kota Lain Terus Didorong https://www.greeners.co/berita/indonesia-da</w:t>
      </w:r>
      <w:r w:rsidR="00460437">
        <w:rPr>
          <w:rFonts w:ascii="Times New Roman" w:hAnsi="Times New Roman" w:cs="Times New Roman"/>
          <w:sz w:val="20"/>
        </w:rPr>
        <w:t>rurat-sampah-pembangunan-pltsa-</w:t>
      </w:r>
    </w:p>
    <w:p w:rsidR="00460437" w:rsidRDefault="00460437" w:rsidP="00460437">
      <w:pPr>
        <w:pStyle w:val="NoSpacing"/>
        <w:jc w:val="both"/>
        <w:rPr>
          <w:rFonts w:ascii="Times New Roman" w:hAnsi="Times New Roman" w:cs="Times New Roman"/>
          <w:sz w:val="20"/>
        </w:rPr>
      </w:pPr>
    </w:p>
    <w:p w:rsidR="000F0DE0" w:rsidRPr="00460437" w:rsidRDefault="000F0DE0" w:rsidP="00460437">
      <w:pPr>
        <w:pStyle w:val="NoSpacing"/>
        <w:ind w:firstLine="720"/>
        <w:jc w:val="both"/>
        <w:rPr>
          <w:rFonts w:ascii="Times New Roman" w:hAnsi="Times New Roman" w:cs="Times New Roman"/>
          <w:sz w:val="20"/>
        </w:rPr>
      </w:pPr>
      <w:r w:rsidRPr="00460437">
        <w:rPr>
          <w:rFonts w:ascii="Times New Roman" w:hAnsi="Times New Roman" w:cs="Times New Roman"/>
          <w:sz w:val="24"/>
        </w:rPr>
        <w:t>Walaupun PLTSa ini sudah melewati uji kelayakan oleh Denmark, namun diperlukan uji coba penggunaan selama satu tahun oleh pemerintah DKI Jakarta, hal ini juga sebagai bentuk pelatihan terhadap tenaga kerja yang mengoprasikan PLTSa tersebut</w:t>
      </w:r>
      <w:r w:rsidR="00460437">
        <w:rPr>
          <w:rFonts w:ascii="Times New Roman" w:hAnsi="Times New Roman" w:cs="Times New Roman"/>
          <w:sz w:val="24"/>
        </w:rPr>
        <w:t xml:space="preserve"> (</w:t>
      </w:r>
      <w:r w:rsidR="00460437" w:rsidRPr="00460437">
        <w:rPr>
          <w:rFonts w:ascii="Times New Roman" w:hAnsi="Times New Roman" w:cs="Times New Roman"/>
          <w:sz w:val="24"/>
        </w:rPr>
        <w:t>greeners.co</w:t>
      </w:r>
      <w:r w:rsidR="00460437">
        <w:rPr>
          <w:rFonts w:ascii="Times New Roman" w:hAnsi="Times New Roman" w:cs="Times New Roman"/>
          <w:sz w:val="24"/>
        </w:rPr>
        <w:t>. 2019)</w:t>
      </w:r>
      <w:r w:rsidRPr="00460437">
        <w:rPr>
          <w:rFonts w:ascii="Times New Roman" w:hAnsi="Times New Roman" w:cs="Times New Roman"/>
          <w:sz w:val="24"/>
        </w:rPr>
        <w:t>. Setelah dilakukan uji coba, pemerintah DKI Jakarta akan melakukan penjualan terhadap energi listrik yang dihasilkan oleh PLTSa melalui BUMD kepada PT. Peruhasaan Listrik Negara (PLN). Dalam konsep pengelolaan sampah, yang dilakukan oleh DKI Jakarta dan Denmark dalam pembangunan PLTSa ini masuk dalam pengelolaan sampah melalui pembakaran atau pengkremasian dengan cara merubah sampah menjadi panas, gas, uap dan abu yang dilakukan oleh pemerintah DKI Jakarta dalam skala besar, dengan menggunakan metode On site handling atau penanganan di tempat atau pada sumbernya yang memiliki 3 tahapan, yakni:</w:t>
      </w:r>
    </w:p>
    <w:p w:rsidR="000F0DE0" w:rsidRPr="00460437" w:rsidRDefault="000F0DE0" w:rsidP="00460437">
      <w:pPr>
        <w:pStyle w:val="NoSpacing"/>
        <w:numPr>
          <w:ilvl w:val="0"/>
          <w:numId w:val="13"/>
        </w:numPr>
        <w:ind w:left="993"/>
        <w:rPr>
          <w:rFonts w:ascii="Times New Roman" w:hAnsi="Times New Roman" w:cs="Times New Roman"/>
          <w:sz w:val="24"/>
        </w:rPr>
      </w:pPr>
      <w:r w:rsidRPr="00460437">
        <w:rPr>
          <w:rFonts w:ascii="Times New Roman" w:hAnsi="Times New Roman" w:cs="Times New Roman"/>
          <w:sz w:val="24"/>
        </w:rPr>
        <w:t>Pengumpulan (</w:t>
      </w:r>
      <w:r w:rsidRPr="00460437">
        <w:rPr>
          <w:rFonts w:ascii="Times New Roman" w:hAnsi="Times New Roman" w:cs="Times New Roman"/>
          <w:i/>
          <w:sz w:val="24"/>
        </w:rPr>
        <w:t>collecting</w:t>
      </w:r>
      <w:r w:rsidRPr="00460437">
        <w:rPr>
          <w:rFonts w:ascii="Times New Roman" w:hAnsi="Times New Roman" w:cs="Times New Roman"/>
          <w:sz w:val="24"/>
        </w:rPr>
        <w:t>), diartikan sebagai pengelolaan sampah dari tempat asalnya sampai ke tempat pembuangan sementara sebelum menuju tahapan berikutnya.</w:t>
      </w:r>
    </w:p>
    <w:p w:rsidR="000F0DE0" w:rsidRPr="00460437" w:rsidRDefault="000F0DE0" w:rsidP="00460437">
      <w:pPr>
        <w:pStyle w:val="NoSpacing"/>
        <w:numPr>
          <w:ilvl w:val="0"/>
          <w:numId w:val="13"/>
        </w:numPr>
        <w:ind w:left="993"/>
        <w:rPr>
          <w:rFonts w:ascii="Times New Roman" w:hAnsi="Times New Roman" w:cs="Times New Roman"/>
          <w:sz w:val="24"/>
        </w:rPr>
      </w:pPr>
      <w:r w:rsidRPr="00460437">
        <w:rPr>
          <w:rFonts w:ascii="Times New Roman" w:hAnsi="Times New Roman" w:cs="Times New Roman"/>
          <w:sz w:val="24"/>
        </w:rPr>
        <w:t>Pengangkutan (</w:t>
      </w:r>
      <w:r w:rsidRPr="00460437">
        <w:rPr>
          <w:rFonts w:ascii="Times New Roman" w:hAnsi="Times New Roman" w:cs="Times New Roman"/>
          <w:i/>
          <w:sz w:val="24"/>
        </w:rPr>
        <w:t>transfer and transport</w:t>
      </w:r>
      <w:r w:rsidRPr="00460437">
        <w:rPr>
          <w:rFonts w:ascii="Times New Roman" w:hAnsi="Times New Roman" w:cs="Times New Roman"/>
          <w:sz w:val="24"/>
        </w:rPr>
        <w:t>), dilakukan dengan menggunakan sarana bantuan berupa alat transportasi tertentu menuju ke tempat pembuangan akhir atau pengolahan. Pada tahapan ini juga melibatkan tenaga yang pada periode waktu tertentu mengangkut sampah dari tempat pembuangan sementara ke tempat pembuangan akhir.</w:t>
      </w:r>
    </w:p>
    <w:p w:rsidR="000F0DE0" w:rsidRPr="00460437" w:rsidRDefault="000F0DE0" w:rsidP="00460437">
      <w:pPr>
        <w:pStyle w:val="NoSpacing"/>
        <w:numPr>
          <w:ilvl w:val="0"/>
          <w:numId w:val="13"/>
        </w:numPr>
        <w:ind w:left="993"/>
        <w:rPr>
          <w:rFonts w:ascii="Times New Roman" w:hAnsi="Times New Roman" w:cs="Times New Roman"/>
          <w:sz w:val="24"/>
        </w:rPr>
      </w:pPr>
      <w:r w:rsidRPr="00460437">
        <w:rPr>
          <w:rFonts w:ascii="Times New Roman" w:hAnsi="Times New Roman" w:cs="Times New Roman"/>
          <w:sz w:val="24"/>
        </w:rPr>
        <w:lastRenderedPageBreak/>
        <w:t>Pengolahan (</w:t>
      </w:r>
      <w:r w:rsidRPr="00460437">
        <w:rPr>
          <w:rFonts w:ascii="Times New Roman" w:hAnsi="Times New Roman" w:cs="Times New Roman"/>
          <w:i/>
          <w:sz w:val="24"/>
        </w:rPr>
        <w:t>treatmen</w:t>
      </w:r>
      <w:r w:rsidRPr="00460437">
        <w:rPr>
          <w:rFonts w:ascii="Times New Roman" w:hAnsi="Times New Roman" w:cs="Times New Roman"/>
          <w:sz w:val="24"/>
        </w:rPr>
        <w:t xml:space="preserve">), seperti pengubahan bentuk, pembakaran, pembuatan kompos dan </w:t>
      </w:r>
      <w:r w:rsidRPr="00460437">
        <w:rPr>
          <w:rFonts w:ascii="Times New Roman" w:hAnsi="Times New Roman" w:cs="Times New Roman"/>
          <w:i/>
          <w:sz w:val="24"/>
        </w:rPr>
        <w:t>energy recovery</w:t>
      </w:r>
      <w:r w:rsidRPr="00460437">
        <w:rPr>
          <w:rFonts w:ascii="Times New Roman" w:hAnsi="Times New Roman" w:cs="Times New Roman"/>
          <w:sz w:val="24"/>
        </w:rPr>
        <w:t xml:space="preserve"> (sampah sebagai penghasil energi)</w:t>
      </w:r>
    </w:p>
    <w:p w:rsidR="000F0DE0" w:rsidRPr="00376B94" w:rsidRDefault="000F0DE0" w:rsidP="00376B94">
      <w:pPr>
        <w:pStyle w:val="NoSpacing"/>
        <w:ind w:firstLine="633"/>
        <w:jc w:val="both"/>
        <w:rPr>
          <w:rFonts w:ascii="Times New Roman" w:hAnsi="Times New Roman" w:cs="Times New Roman"/>
          <w:sz w:val="24"/>
        </w:rPr>
      </w:pPr>
      <w:r w:rsidRPr="00376B94">
        <w:rPr>
          <w:rFonts w:ascii="Times New Roman" w:hAnsi="Times New Roman" w:cs="Times New Roman"/>
          <w:sz w:val="24"/>
        </w:rPr>
        <w:t xml:space="preserve">Selain itu implementasi kerjasama antara Indonesia dan Denmark berlanjut pada kerjasama “Peningkatan kapasitas melalui workshop, pelatihan, beasiswa, magang, dan seminar”, yang dimana Denmark memberikan pelatihan kepada BPPT dan Dinas Lingkungan Hidup (DLH) DKI Jakarta selaku pengelola PLTSa Bantargebang, program ini adalah Capacity Building: Training for Jakarta Building yang dilaksakan pada 13 Desember 2018, program ini berisikan pelatihan dalam pemasangan dan penggunaan teknologi pengelolaan sampah seperti, pengaturan mengenai suhu dalam insinerator serta jika terjadi masalah pada turbin multistage full-condensing yang digunakan, selain itu juga melakukan </w:t>
      </w:r>
      <w:r w:rsidRPr="0013308A">
        <w:rPr>
          <w:rFonts w:ascii="Times New Roman" w:hAnsi="Times New Roman" w:cs="Times New Roman"/>
          <w:i/>
          <w:sz w:val="24"/>
        </w:rPr>
        <w:t>transfer of information</w:t>
      </w:r>
      <w:r w:rsidRPr="00376B94">
        <w:rPr>
          <w:rFonts w:ascii="Times New Roman" w:hAnsi="Times New Roman" w:cs="Times New Roman"/>
          <w:sz w:val="24"/>
        </w:rPr>
        <w:t xml:space="preserve"> (ToI) mengenai pemanfaatan abu yang dihasilan oleh pembakaran sampah, salah satunya adalah dapat dijadikan pupuk</w:t>
      </w:r>
      <w:r w:rsidR="00376B94" w:rsidRPr="00376B94">
        <w:rPr>
          <w:rFonts w:ascii="Times New Roman" w:hAnsi="Times New Roman" w:cs="Times New Roman"/>
          <w:sz w:val="24"/>
        </w:rPr>
        <w:t xml:space="preserve"> (danish-energy-agency.mynewsdesk.com. 2018)</w:t>
      </w:r>
      <w:r w:rsidRPr="00376B94">
        <w:rPr>
          <w:rFonts w:ascii="Times New Roman" w:hAnsi="Times New Roman" w:cs="Times New Roman"/>
          <w:sz w:val="24"/>
        </w:rPr>
        <w:t>.</w:t>
      </w:r>
    </w:p>
    <w:p w:rsidR="000F0DE0" w:rsidRPr="00376B94" w:rsidRDefault="000F0DE0" w:rsidP="00791F50">
      <w:pPr>
        <w:pStyle w:val="NoSpacing"/>
        <w:ind w:firstLine="633"/>
        <w:jc w:val="both"/>
        <w:rPr>
          <w:rFonts w:ascii="Times New Roman" w:hAnsi="Times New Roman" w:cs="Times New Roman"/>
          <w:sz w:val="24"/>
        </w:rPr>
      </w:pPr>
      <w:r w:rsidRPr="00376B94">
        <w:rPr>
          <w:rFonts w:ascii="Times New Roman" w:hAnsi="Times New Roman" w:cs="Times New Roman"/>
          <w:sz w:val="24"/>
        </w:rPr>
        <w:t>Denmark dan pemerintah DKI Jakarta juga melakukan diskusi mengenai tindakan serta teknologi lain selain PLTSa untuk menangani sampah yang berada di sungai dan penanganan sampah plastik.</w:t>
      </w:r>
    </w:p>
    <w:p w:rsidR="000F0DE0" w:rsidRPr="00376B94" w:rsidRDefault="00376B94" w:rsidP="00376B94">
      <w:pPr>
        <w:pStyle w:val="NoSpacing"/>
        <w:jc w:val="center"/>
        <w:rPr>
          <w:rFonts w:ascii="Times New Roman" w:hAnsi="Times New Roman" w:cs="Times New Roman"/>
          <w:b/>
          <w:sz w:val="20"/>
        </w:rPr>
      </w:pPr>
      <w:r w:rsidRPr="00376B94">
        <w:rPr>
          <w:rFonts w:ascii="Times New Roman" w:hAnsi="Times New Roman" w:cs="Times New Roman"/>
          <w:b/>
          <w:sz w:val="20"/>
        </w:rPr>
        <w:t xml:space="preserve">Gambar </w:t>
      </w:r>
      <w:r w:rsidR="00F30D46">
        <w:rPr>
          <w:rFonts w:ascii="Times New Roman" w:hAnsi="Times New Roman" w:cs="Times New Roman"/>
          <w:b/>
          <w:sz w:val="20"/>
        </w:rPr>
        <w:t xml:space="preserve">4 </w:t>
      </w:r>
      <w:r w:rsidR="000F0DE0" w:rsidRPr="00376B94">
        <w:rPr>
          <w:rFonts w:ascii="Times New Roman" w:hAnsi="Times New Roman" w:cs="Times New Roman"/>
          <w:b/>
          <w:i/>
          <w:sz w:val="20"/>
        </w:rPr>
        <w:t>Capacity Building: Training for Jakarta Building</w:t>
      </w:r>
    </w:p>
    <w:p w:rsidR="000F0DE0" w:rsidRPr="00376B94" w:rsidRDefault="000F0DE0" w:rsidP="00376B94">
      <w:pPr>
        <w:pStyle w:val="NoSpacing"/>
        <w:jc w:val="center"/>
        <w:rPr>
          <w:rFonts w:ascii="Times New Roman" w:hAnsi="Times New Roman" w:cs="Times New Roman"/>
          <w:sz w:val="24"/>
        </w:rPr>
      </w:pPr>
      <w:r w:rsidRPr="00376B94">
        <w:rPr>
          <w:rFonts w:ascii="Times New Roman" w:hAnsi="Times New Roman" w:cs="Times New Roman"/>
          <w:noProof/>
          <w:sz w:val="24"/>
          <w:lang w:eastAsia="id-ID"/>
        </w:rPr>
        <w:drawing>
          <wp:inline distT="0" distB="0" distL="0" distR="0" wp14:anchorId="20D474F9" wp14:editId="11983AAB">
            <wp:extent cx="2923121" cy="1800000"/>
            <wp:effectExtent l="0" t="0" r="0" b="0"/>
            <wp:docPr id="1" name="Picture 1" descr="https://resources.mynewsdesk.com/image/upload/c_limit,dpr_1.0,f_auto,h_700,q_auto,w_670/htoerrkmizhc3tm0ex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esources.mynewsdesk.com/image/upload/c_limit,dpr_1.0,f_auto,h_700,q_auto,w_670/htoerrkmizhc3tm0exu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3121" cy="1800000"/>
                    </a:xfrm>
                    <a:prstGeom prst="rect">
                      <a:avLst/>
                    </a:prstGeom>
                    <a:noFill/>
                    <a:ln>
                      <a:noFill/>
                    </a:ln>
                  </pic:spPr>
                </pic:pic>
              </a:graphicData>
            </a:graphic>
          </wp:inline>
        </w:drawing>
      </w:r>
    </w:p>
    <w:p w:rsidR="000F0DE0" w:rsidRPr="00376B94" w:rsidRDefault="000F0DE0" w:rsidP="00376B94">
      <w:pPr>
        <w:pStyle w:val="NoSpacing"/>
        <w:jc w:val="both"/>
        <w:rPr>
          <w:rFonts w:ascii="Times New Roman" w:hAnsi="Times New Roman" w:cs="Times New Roman"/>
          <w:sz w:val="20"/>
        </w:rPr>
      </w:pPr>
      <w:r w:rsidRPr="00376B94">
        <w:rPr>
          <w:rFonts w:ascii="Times New Roman" w:hAnsi="Times New Roman" w:cs="Times New Roman"/>
          <w:sz w:val="20"/>
        </w:rPr>
        <w:t>Sumber: Denmark and Indonesia collaborate on developing sustainable islands https://danish-energy-agency.mynewsdesk.com/news/denmark-and-indonesia-collaborate-on-developing-sustainable-islands-340458</w:t>
      </w:r>
    </w:p>
    <w:p w:rsidR="000F0DE0" w:rsidRPr="00376B94" w:rsidRDefault="000F0DE0" w:rsidP="00376B94">
      <w:pPr>
        <w:spacing w:after="0" w:line="240" w:lineRule="auto"/>
        <w:ind w:left="720"/>
        <w:jc w:val="both"/>
        <w:rPr>
          <w:sz w:val="16"/>
          <w:szCs w:val="24"/>
        </w:rPr>
      </w:pPr>
    </w:p>
    <w:p w:rsidR="000F0DE0" w:rsidRPr="00376B94" w:rsidRDefault="000F0DE0" w:rsidP="00376B94">
      <w:pPr>
        <w:pStyle w:val="NoSpacing"/>
        <w:ind w:firstLine="720"/>
        <w:jc w:val="both"/>
        <w:rPr>
          <w:rFonts w:ascii="Times New Roman" w:hAnsi="Times New Roman" w:cs="Times New Roman"/>
          <w:sz w:val="24"/>
        </w:rPr>
      </w:pPr>
      <w:r w:rsidRPr="00376B94">
        <w:rPr>
          <w:rFonts w:ascii="Times New Roman" w:hAnsi="Times New Roman" w:cs="Times New Roman"/>
          <w:sz w:val="24"/>
        </w:rPr>
        <w:t xml:space="preserve">Sebelum melakukan </w:t>
      </w:r>
      <w:r w:rsidRPr="00376B94">
        <w:rPr>
          <w:rFonts w:ascii="Times New Roman" w:hAnsi="Times New Roman" w:cs="Times New Roman"/>
          <w:i/>
          <w:sz w:val="24"/>
        </w:rPr>
        <w:t>Capacity Building: Training for Jakarta Building</w:t>
      </w:r>
      <w:r w:rsidRPr="00376B94">
        <w:rPr>
          <w:rFonts w:ascii="Times New Roman" w:hAnsi="Times New Roman" w:cs="Times New Roman"/>
          <w:sz w:val="24"/>
        </w:rPr>
        <w:t>, Denmark melakukan survei mengenai sampah yang dihasilkan oleh masyarakat di DKI Jakarta, dan juga penggunaan energi yang dilakukan oleh masyarakat Indonesia, survei ini kemudian akan digunakan dalam pembanguanan berkelanjutan mengenai pengelolaan sampah serta pembangunan PLTSa.</w:t>
      </w:r>
    </w:p>
    <w:p w:rsidR="00376B94" w:rsidRPr="00376B94" w:rsidRDefault="000F0DE0" w:rsidP="00376B94">
      <w:pPr>
        <w:pStyle w:val="NoSpacing"/>
        <w:jc w:val="both"/>
        <w:rPr>
          <w:rFonts w:ascii="Times New Roman" w:hAnsi="Times New Roman" w:cs="Times New Roman"/>
          <w:sz w:val="24"/>
        </w:rPr>
      </w:pPr>
      <w:r w:rsidRPr="00376B94">
        <w:rPr>
          <w:rFonts w:ascii="Times New Roman" w:hAnsi="Times New Roman" w:cs="Times New Roman"/>
          <w:sz w:val="24"/>
        </w:rPr>
        <w:t>Selain itu Denmark juga melakukan Energy Efficiency Seminar yang dilakukan pada 31 Agustus 2018 di Jakarta dan dalam acara tersebut yang menghadiri adalah pemerintah DKI Jakarta, Menteri pekerjaan umum dan perumahan Indonesia, Menteri energi dan sumber daya mineral, dan dari Denmark menghadirkan perusahaan teknologi negara nya, Badan Energi Denmark dan Kedutaan Besar Denmark untuk Indonesia.</w:t>
      </w:r>
    </w:p>
    <w:p w:rsidR="000F0DE0" w:rsidRPr="00376B94" w:rsidRDefault="00376B94" w:rsidP="00376B94">
      <w:pPr>
        <w:pStyle w:val="NoSpacing"/>
        <w:jc w:val="center"/>
        <w:rPr>
          <w:rFonts w:ascii="Times New Roman" w:hAnsi="Times New Roman" w:cs="Times New Roman"/>
          <w:b/>
          <w:sz w:val="20"/>
        </w:rPr>
      </w:pPr>
      <w:r w:rsidRPr="00376B94">
        <w:rPr>
          <w:rFonts w:ascii="Times New Roman" w:hAnsi="Times New Roman" w:cs="Times New Roman"/>
          <w:b/>
          <w:noProof/>
          <w:sz w:val="20"/>
          <w:lang w:eastAsia="id-ID"/>
        </w:rPr>
        <w:lastRenderedPageBreak/>
        <w:drawing>
          <wp:anchor distT="0" distB="0" distL="114300" distR="114300" simplePos="0" relativeHeight="251660288" behindDoc="0" locked="0" layoutInCell="1" allowOverlap="1" wp14:anchorId="48F59996" wp14:editId="1111DA20">
            <wp:simplePos x="0" y="0"/>
            <wp:positionH relativeFrom="column">
              <wp:posOffset>878840</wp:posOffset>
            </wp:positionH>
            <wp:positionV relativeFrom="paragraph">
              <wp:posOffset>153832</wp:posOffset>
            </wp:positionV>
            <wp:extent cx="3352165" cy="1979930"/>
            <wp:effectExtent l="0" t="0" r="635"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l="50195" t="20650" r="4413" b="31657"/>
                    <a:stretch>
                      <a:fillRect/>
                    </a:stretch>
                  </pic:blipFill>
                  <pic:spPr bwMode="auto">
                    <a:xfrm>
                      <a:off x="0" y="0"/>
                      <a:ext cx="335216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B94">
        <w:rPr>
          <w:rFonts w:ascii="Times New Roman" w:hAnsi="Times New Roman" w:cs="Times New Roman"/>
          <w:b/>
          <w:sz w:val="20"/>
        </w:rPr>
        <w:t xml:space="preserve">Gambar </w:t>
      </w:r>
      <w:r w:rsidR="00F30D46">
        <w:rPr>
          <w:rFonts w:ascii="Times New Roman" w:hAnsi="Times New Roman" w:cs="Times New Roman"/>
          <w:b/>
          <w:sz w:val="20"/>
        </w:rPr>
        <w:t>5</w:t>
      </w:r>
      <w:r w:rsidR="000F0DE0" w:rsidRPr="00376B94">
        <w:rPr>
          <w:rFonts w:ascii="Times New Roman" w:hAnsi="Times New Roman" w:cs="Times New Roman"/>
          <w:b/>
          <w:sz w:val="20"/>
        </w:rPr>
        <w:t xml:space="preserve"> </w:t>
      </w:r>
      <w:r w:rsidR="000F0DE0" w:rsidRPr="00F30D46">
        <w:rPr>
          <w:rFonts w:ascii="Times New Roman" w:hAnsi="Times New Roman" w:cs="Times New Roman"/>
          <w:b/>
          <w:i/>
          <w:sz w:val="20"/>
        </w:rPr>
        <w:t>Energy Efficiency Seminar</w:t>
      </w:r>
    </w:p>
    <w:p w:rsidR="000F0DE0" w:rsidRPr="00376B94" w:rsidRDefault="000F0DE0" w:rsidP="00376B94">
      <w:pPr>
        <w:pStyle w:val="NoSpacing"/>
        <w:jc w:val="both"/>
        <w:rPr>
          <w:rFonts w:ascii="Times New Roman" w:hAnsi="Times New Roman" w:cs="Times New Roman"/>
          <w:sz w:val="20"/>
        </w:rPr>
      </w:pPr>
      <w:r w:rsidRPr="00376B94">
        <w:rPr>
          <w:rFonts w:ascii="Times New Roman" w:hAnsi="Times New Roman" w:cs="Times New Roman"/>
          <w:sz w:val="20"/>
        </w:rPr>
        <w:t>Sumber: Energy Efficiency in Buildings Seminar Embassy of Denmark in Indonesia https://pl-pl.facebook.com/DenmarkInIndonesia/videos/2030101133709409/</w:t>
      </w:r>
    </w:p>
    <w:p w:rsidR="000F0DE0" w:rsidRPr="00376B94" w:rsidRDefault="000F0DE0" w:rsidP="00376B94">
      <w:pPr>
        <w:pStyle w:val="NoSpacing"/>
        <w:jc w:val="both"/>
        <w:rPr>
          <w:rFonts w:ascii="Times New Roman" w:hAnsi="Times New Roman" w:cs="Times New Roman"/>
          <w:sz w:val="24"/>
        </w:rPr>
      </w:pPr>
    </w:p>
    <w:p w:rsidR="000F0DE0" w:rsidRDefault="000F0DE0" w:rsidP="00376B94">
      <w:pPr>
        <w:pStyle w:val="NoSpacing"/>
        <w:ind w:firstLine="720"/>
        <w:jc w:val="both"/>
      </w:pPr>
      <w:r w:rsidRPr="00376B94">
        <w:rPr>
          <w:rFonts w:ascii="Times New Roman" w:hAnsi="Times New Roman" w:cs="Times New Roman"/>
          <w:sz w:val="24"/>
        </w:rPr>
        <w:t>Dalam gambar menunjukan presentasi dari perusahaan Denmark dalam penggunaan energi yang lebih efisien untuk digunakan sebagai keperluan energi di DKI Jakarta, Denmark juga menjelaskan mengenai efesiensi penggunaan energi yang banyak digunakan di perusahaan Denmark dan penjelasan asal dari energi yang digunakan</w:t>
      </w:r>
      <w:r w:rsidR="00376B94">
        <w:rPr>
          <w:rFonts w:ascii="Times New Roman" w:hAnsi="Times New Roman" w:cs="Times New Roman"/>
          <w:sz w:val="24"/>
        </w:rPr>
        <w:t xml:space="preserve"> (</w:t>
      </w:r>
      <w:r w:rsidR="00376B94" w:rsidRPr="00376B94">
        <w:rPr>
          <w:rFonts w:ascii="Times New Roman" w:hAnsi="Times New Roman" w:cs="Times New Roman"/>
          <w:sz w:val="24"/>
        </w:rPr>
        <w:t>pl-pl.facebook.com</w:t>
      </w:r>
      <w:r w:rsidR="00376B94">
        <w:rPr>
          <w:rFonts w:ascii="Times New Roman" w:hAnsi="Times New Roman" w:cs="Times New Roman"/>
          <w:sz w:val="24"/>
        </w:rPr>
        <w:t>. 2018)</w:t>
      </w:r>
      <w:r w:rsidRPr="00376B94">
        <w:rPr>
          <w:rFonts w:ascii="Times New Roman" w:hAnsi="Times New Roman" w:cs="Times New Roman"/>
          <w:sz w:val="24"/>
        </w:rPr>
        <w:t>.</w:t>
      </w:r>
    </w:p>
    <w:p w:rsidR="000F0DE0" w:rsidRPr="00376B94" w:rsidRDefault="000F0DE0" w:rsidP="00376B94">
      <w:pPr>
        <w:pStyle w:val="NoSpacing"/>
        <w:ind w:firstLine="720"/>
        <w:jc w:val="both"/>
        <w:rPr>
          <w:rFonts w:ascii="Times New Roman" w:hAnsi="Times New Roman" w:cs="Times New Roman"/>
          <w:sz w:val="24"/>
        </w:rPr>
      </w:pPr>
      <w:r w:rsidRPr="00376B94">
        <w:rPr>
          <w:rFonts w:ascii="Times New Roman" w:hAnsi="Times New Roman" w:cs="Times New Roman"/>
          <w:sz w:val="24"/>
        </w:rPr>
        <w:t>Seminar tersebut juga mempresentasikan solusi dari Denmark dalam penggunaan energi yang sangat relevan untuk meningkatkan efisiensi energi dan energi yang dimaksud dalam seminar ini adalah energi listrik.</w:t>
      </w:r>
    </w:p>
    <w:p w:rsidR="000F0DE0" w:rsidRDefault="000F0DE0" w:rsidP="00376B94">
      <w:pPr>
        <w:pStyle w:val="NoSpacing"/>
        <w:ind w:firstLine="720"/>
        <w:jc w:val="both"/>
      </w:pPr>
      <w:r w:rsidRPr="00376B94">
        <w:rPr>
          <w:rFonts w:ascii="Times New Roman" w:hAnsi="Times New Roman" w:cs="Times New Roman"/>
          <w:sz w:val="24"/>
        </w:rPr>
        <w:t>Dalam poin kerjasama ini Denmark meminta pemerintah Indonesia dan DKI Jakarta untuk dapat merekomendasikan perusahaan energi Denmark kepada perusahaan besar yang ada di Indonesia sehingga dapat terjalinnya Business Partnership antara kedua negara</w:t>
      </w:r>
      <w:r w:rsidR="00376B94">
        <w:rPr>
          <w:rFonts w:ascii="Times New Roman" w:hAnsi="Times New Roman" w:cs="Times New Roman"/>
          <w:sz w:val="24"/>
        </w:rPr>
        <w:t>.</w:t>
      </w:r>
    </w:p>
    <w:p w:rsidR="000F0DE0" w:rsidRPr="00376B94" w:rsidRDefault="000F0DE0" w:rsidP="00376B94">
      <w:pPr>
        <w:pStyle w:val="NoSpacing"/>
        <w:ind w:firstLine="720"/>
        <w:jc w:val="both"/>
        <w:rPr>
          <w:rFonts w:ascii="Times New Roman" w:hAnsi="Times New Roman" w:cs="Times New Roman"/>
          <w:sz w:val="24"/>
        </w:rPr>
      </w:pPr>
      <w:r w:rsidRPr="00376B94">
        <w:rPr>
          <w:rFonts w:ascii="Times New Roman" w:hAnsi="Times New Roman" w:cs="Times New Roman"/>
          <w:sz w:val="24"/>
        </w:rPr>
        <w:t>Namun terdapat beberapa kerjasama yang belum di implementasikan dalam MoU antara Indonesia dan Denmark, yaitu:</w:t>
      </w:r>
    </w:p>
    <w:p w:rsidR="000F0DE0" w:rsidRPr="00376B94" w:rsidRDefault="000F0DE0" w:rsidP="00376B94">
      <w:pPr>
        <w:pStyle w:val="NoSpacing"/>
        <w:numPr>
          <w:ilvl w:val="0"/>
          <w:numId w:val="14"/>
        </w:numPr>
        <w:ind w:left="993"/>
        <w:jc w:val="both"/>
        <w:rPr>
          <w:rFonts w:ascii="Times New Roman" w:hAnsi="Times New Roman" w:cs="Times New Roman"/>
          <w:sz w:val="24"/>
        </w:rPr>
      </w:pPr>
      <w:r w:rsidRPr="00376B94">
        <w:rPr>
          <w:rFonts w:ascii="Times New Roman" w:hAnsi="Times New Roman" w:cs="Times New Roman"/>
          <w:sz w:val="24"/>
        </w:rPr>
        <w:t xml:space="preserve">Pertama adalah Proyek yang berbasis masyarakat dalam pengelolaan sampah untuk memajukan </w:t>
      </w:r>
      <w:r w:rsidRPr="00F30D46">
        <w:rPr>
          <w:rFonts w:ascii="Times New Roman" w:hAnsi="Times New Roman" w:cs="Times New Roman"/>
          <w:i/>
          <w:sz w:val="24"/>
        </w:rPr>
        <w:t>circular economy</w:t>
      </w:r>
      <w:r w:rsidRPr="00376B94">
        <w:rPr>
          <w:rFonts w:ascii="Times New Roman" w:hAnsi="Times New Roman" w:cs="Times New Roman"/>
          <w:sz w:val="24"/>
        </w:rPr>
        <w:t xml:space="preserve"> melalui m</w:t>
      </w:r>
      <w:r w:rsidR="00376B94">
        <w:rPr>
          <w:rFonts w:ascii="Times New Roman" w:hAnsi="Times New Roman" w:cs="Times New Roman"/>
          <w:sz w:val="24"/>
        </w:rPr>
        <w:t xml:space="preserve">ekanisme bank </w:t>
      </w:r>
      <w:r w:rsidRPr="00376B94">
        <w:rPr>
          <w:rFonts w:ascii="Times New Roman" w:hAnsi="Times New Roman" w:cs="Times New Roman"/>
          <w:sz w:val="24"/>
        </w:rPr>
        <w:t>sampah. Kerjasama ini belum terim</w:t>
      </w:r>
      <w:r w:rsidR="00376B94">
        <w:rPr>
          <w:rFonts w:ascii="Times New Roman" w:hAnsi="Times New Roman" w:cs="Times New Roman"/>
          <w:sz w:val="24"/>
        </w:rPr>
        <w:t>plementasikan karena pemerintah</w:t>
      </w:r>
      <w:r w:rsidRPr="00376B94">
        <w:rPr>
          <w:rFonts w:ascii="Times New Roman" w:hAnsi="Times New Roman" w:cs="Times New Roman"/>
          <w:sz w:val="24"/>
        </w:rPr>
        <w:t>Indonesia masih melakukan pengumpulan data bank sampah dari berbagai daerah di Indonesia untuk membentuk Bank Sampah Induk (BSI) dan memudahkan Denmark dalam membantu pemanfaatan bank sampah</w:t>
      </w:r>
      <w:r w:rsidR="00376B94">
        <w:rPr>
          <w:rFonts w:ascii="Times New Roman" w:hAnsi="Times New Roman" w:cs="Times New Roman"/>
          <w:sz w:val="24"/>
        </w:rPr>
        <w:t xml:space="preserve"> (</w:t>
      </w:r>
      <w:r w:rsidR="00376B94" w:rsidRPr="00376B94">
        <w:rPr>
          <w:rFonts w:ascii="Times New Roman" w:hAnsi="Times New Roman" w:cs="Times New Roman"/>
          <w:sz w:val="24"/>
        </w:rPr>
        <w:t>Citra Ayu Pratiwi. 2021</w:t>
      </w:r>
      <w:r w:rsidR="00376B94">
        <w:rPr>
          <w:rFonts w:ascii="Times New Roman" w:hAnsi="Times New Roman" w:cs="Times New Roman"/>
          <w:sz w:val="24"/>
        </w:rPr>
        <w:t>)</w:t>
      </w:r>
      <w:r w:rsidRPr="00376B94">
        <w:rPr>
          <w:rFonts w:ascii="Times New Roman" w:hAnsi="Times New Roman" w:cs="Times New Roman"/>
          <w:sz w:val="24"/>
        </w:rPr>
        <w:t>.</w:t>
      </w:r>
    </w:p>
    <w:p w:rsidR="000F0DE0" w:rsidRPr="00376B94" w:rsidRDefault="000F0DE0" w:rsidP="00376B94">
      <w:pPr>
        <w:pStyle w:val="NoSpacing"/>
        <w:numPr>
          <w:ilvl w:val="0"/>
          <w:numId w:val="14"/>
        </w:numPr>
        <w:ind w:left="993"/>
        <w:jc w:val="both"/>
        <w:rPr>
          <w:rFonts w:ascii="Times New Roman" w:hAnsi="Times New Roman" w:cs="Times New Roman"/>
          <w:sz w:val="24"/>
        </w:rPr>
      </w:pPr>
      <w:r w:rsidRPr="00376B94">
        <w:rPr>
          <w:rFonts w:ascii="Times New Roman" w:hAnsi="Times New Roman" w:cs="Times New Roman"/>
          <w:sz w:val="24"/>
        </w:rPr>
        <w:t>Kedua adalah Mengembangkan mekanisme atau sistem untuk pemajuan pemanfaatan sampah dari sumbernya. Kerjasama ini belum berjalan karena pemerintah Indonesia masih dalam tahap pembuatan sistem pemanfaatan sampah berbasis online, sehingga Denmark belum dapat membantu berjalannya kerjasama ini.</w:t>
      </w:r>
    </w:p>
    <w:p w:rsidR="000F0DE0" w:rsidRPr="00376B94" w:rsidRDefault="000F0DE0" w:rsidP="00376B94">
      <w:pPr>
        <w:pStyle w:val="NoSpacing"/>
        <w:numPr>
          <w:ilvl w:val="0"/>
          <w:numId w:val="14"/>
        </w:numPr>
        <w:ind w:left="993"/>
        <w:jc w:val="both"/>
        <w:rPr>
          <w:rFonts w:ascii="Times New Roman" w:hAnsi="Times New Roman" w:cs="Times New Roman"/>
          <w:sz w:val="24"/>
        </w:rPr>
      </w:pPr>
      <w:r w:rsidRPr="00376B94">
        <w:rPr>
          <w:rFonts w:ascii="Times New Roman" w:hAnsi="Times New Roman" w:cs="Times New Roman"/>
          <w:sz w:val="24"/>
        </w:rPr>
        <w:t>Selanjutnya kerjasama yang tidak berjalan adalah Melakukan penelitian di bidang lingkungan hidup yang potensial tentang sampah sepesifik dan sampah plastik di laut melalui kolaborasi antara lembaga-lembaga penelitian Denmark dan Indonesia. Kerjasama ini tidak dijalankan di Jakarta karena pemerintah masih memfokuskan pada pengelolaan sampah di TPST Bantargebang.</w:t>
      </w:r>
    </w:p>
    <w:p w:rsidR="000F0DE0" w:rsidRPr="00376B94" w:rsidRDefault="000F0DE0" w:rsidP="00376B94">
      <w:pPr>
        <w:pStyle w:val="NoSpacing"/>
        <w:numPr>
          <w:ilvl w:val="0"/>
          <w:numId w:val="14"/>
        </w:numPr>
        <w:ind w:left="993"/>
        <w:jc w:val="both"/>
        <w:rPr>
          <w:rFonts w:ascii="Times New Roman" w:hAnsi="Times New Roman" w:cs="Times New Roman"/>
          <w:sz w:val="24"/>
        </w:rPr>
      </w:pPr>
      <w:r w:rsidRPr="00376B94">
        <w:rPr>
          <w:rFonts w:ascii="Times New Roman" w:hAnsi="Times New Roman" w:cs="Times New Roman"/>
          <w:sz w:val="24"/>
        </w:rPr>
        <w:t>Kerjasama yang belum berjalan yang terakhir adalah Pengembangan yang lebih lanjut dari keberhasilan kegiatan ESP3 (</w:t>
      </w:r>
      <w:r w:rsidRPr="00F30D46">
        <w:rPr>
          <w:rFonts w:ascii="Times New Roman" w:hAnsi="Times New Roman" w:cs="Times New Roman"/>
          <w:i/>
          <w:sz w:val="24"/>
        </w:rPr>
        <w:t xml:space="preserve">Environmental Support Programme Phase </w:t>
      </w:r>
      <w:r w:rsidRPr="00376B94">
        <w:rPr>
          <w:rFonts w:ascii="Times New Roman" w:hAnsi="Times New Roman" w:cs="Times New Roman"/>
          <w:sz w:val="24"/>
        </w:rPr>
        <w:t xml:space="preserve">3) yang berhubungan dengan pengelolaan sampah, hal ini </w:t>
      </w:r>
      <w:r w:rsidRPr="00376B94">
        <w:rPr>
          <w:rFonts w:ascii="Times New Roman" w:hAnsi="Times New Roman" w:cs="Times New Roman"/>
          <w:sz w:val="24"/>
        </w:rPr>
        <w:lastRenderedPageBreak/>
        <w:t>dikarenakan belum dilakukannya evaluasi mengenai kerjamasa yang sedang berjalan.</w:t>
      </w:r>
    </w:p>
    <w:p w:rsidR="000F0DE0" w:rsidRPr="00376B94" w:rsidRDefault="000F0DE0" w:rsidP="00376B94">
      <w:pPr>
        <w:pStyle w:val="NoSpacing"/>
        <w:ind w:firstLine="633"/>
        <w:jc w:val="both"/>
        <w:rPr>
          <w:rFonts w:ascii="Times New Roman" w:hAnsi="Times New Roman" w:cs="Times New Roman"/>
          <w:sz w:val="24"/>
          <w:szCs w:val="24"/>
        </w:rPr>
      </w:pPr>
      <w:r w:rsidRPr="00376B94">
        <w:rPr>
          <w:rFonts w:ascii="Times New Roman" w:hAnsi="Times New Roman" w:cs="Times New Roman"/>
          <w:sz w:val="24"/>
          <w:szCs w:val="24"/>
        </w:rPr>
        <w:t>Sehingga dari 8 kerjasama yang disepakati antara pemerintah Indonesia dan Denmark untuk dilakukan di DKI Jakarta yang berjalan adalah 4 kerjasama sedangkan 4 lainnya belum berjalan.</w:t>
      </w:r>
    </w:p>
    <w:p w:rsidR="000F0DE0" w:rsidRPr="00376B94" w:rsidRDefault="000F0DE0" w:rsidP="00376B94">
      <w:pPr>
        <w:pStyle w:val="NoSpacing"/>
        <w:ind w:firstLine="633"/>
        <w:jc w:val="both"/>
        <w:rPr>
          <w:rFonts w:ascii="Times New Roman" w:hAnsi="Times New Roman" w:cs="Times New Roman"/>
          <w:sz w:val="24"/>
          <w:szCs w:val="24"/>
        </w:rPr>
      </w:pPr>
      <w:r w:rsidRPr="00376B94">
        <w:rPr>
          <w:rFonts w:ascii="Times New Roman" w:hAnsi="Times New Roman" w:cs="Times New Roman"/>
          <w:sz w:val="24"/>
          <w:szCs w:val="24"/>
        </w:rPr>
        <w:t>Selain itu dalam kerjasama yang berhasil di implementasikan oleh pemerintah DKI Jakarta juga menunjukan permasalahan sehingga sempat terjadi hambatan dalam berjalannya kerjasama tersebut. Terutama kerjasama dalam pembangunan PLTSa, menurut Wahana Lingkungan Hidup Indonesia (WALHI) proyek PLTSa ini hanya memindahkan masalah sampah ke udara, sehingga pembangunan PLTSa dinilai WALHI bukan solusi terbaik dalam penanganan sampah. WALHI mempermasalahkan sisa pembakaran sampah yang berupa abu, menurut WALHI abu tersebut kemungkinan tidak masuk dalam golongan B3 serta abu tersebut mungkin berisi bahan kimia serta logam berat, sehingga dapat membahayakan bagi masyarakat sekitar</w:t>
      </w:r>
      <w:r w:rsidR="00376B94">
        <w:rPr>
          <w:rFonts w:ascii="Times New Roman" w:hAnsi="Times New Roman" w:cs="Times New Roman"/>
          <w:sz w:val="24"/>
          <w:szCs w:val="24"/>
        </w:rPr>
        <w:t xml:space="preserve"> (</w:t>
      </w:r>
      <w:r w:rsidR="00376B94" w:rsidRPr="00376B94">
        <w:rPr>
          <w:rFonts w:ascii="Times New Roman" w:hAnsi="Times New Roman" w:cs="Times New Roman"/>
          <w:sz w:val="24"/>
          <w:szCs w:val="24"/>
        </w:rPr>
        <w:t>validnews.id</w:t>
      </w:r>
      <w:r w:rsidR="00376B94">
        <w:rPr>
          <w:rFonts w:ascii="Times New Roman" w:hAnsi="Times New Roman" w:cs="Times New Roman"/>
          <w:sz w:val="24"/>
          <w:szCs w:val="24"/>
        </w:rPr>
        <w:t>. 2019)</w:t>
      </w:r>
      <w:r w:rsidRPr="00376B94">
        <w:rPr>
          <w:rFonts w:ascii="Times New Roman" w:hAnsi="Times New Roman" w:cs="Times New Roman"/>
          <w:sz w:val="24"/>
          <w:szCs w:val="24"/>
        </w:rPr>
        <w:t xml:space="preserve">. </w:t>
      </w:r>
    </w:p>
    <w:p w:rsidR="000F0DE0" w:rsidRDefault="000F0DE0" w:rsidP="00376B94">
      <w:pPr>
        <w:pStyle w:val="NoSpacing"/>
        <w:ind w:firstLine="633"/>
        <w:jc w:val="both"/>
        <w:rPr>
          <w:rFonts w:ascii="Times New Roman" w:hAnsi="Times New Roman" w:cs="Times New Roman"/>
          <w:sz w:val="24"/>
          <w:szCs w:val="24"/>
        </w:rPr>
      </w:pPr>
      <w:r w:rsidRPr="00376B94">
        <w:rPr>
          <w:rFonts w:ascii="Times New Roman" w:hAnsi="Times New Roman" w:cs="Times New Roman"/>
          <w:sz w:val="24"/>
          <w:szCs w:val="24"/>
        </w:rPr>
        <w:t>Permasalahan yang terjadi dalam pembangunan ini kemudian sempat membuat uji coba dari PLTSa Merah Putih terganggu selama lebih dari 2 bulan, karena dilakukan renovasi untuk mengurangi suara serta membuat ruang untuk abu yang dihasilkan oleh PLTSa.</w:t>
      </w:r>
    </w:p>
    <w:p w:rsidR="000F0DE0" w:rsidRDefault="000F0DE0" w:rsidP="00460437">
      <w:pPr>
        <w:pStyle w:val="NoSpacing"/>
        <w:jc w:val="both"/>
        <w:rPr>
          <w:rFonts w:ascii="Times New Roman" w:hAnsi="Times New Roman" w:cs="Times New Roman"/>
        </w:rPr>
      </w:pPr>
    </w:p>
    <w:p w:rsidR="00376B94" w:rsidRDefault="00376B94" w:rsidP="00460437">
      <w:pPr>
        <w:pStyle w:val="NoSpacing"/>
        <w:jc w:val="both"/>
        <w:rPr>
          <w:rFonts w:ascii="Times New Roman" w:hAnsi="Times New Roman" w:cs="Times New Roman"/>
          <w:b/>
          <w:sz w:val="24"/>
        </w:rPr>
      </w:pPr>
      <w:r w:rsidRPr="00376B94">
        <w:rPr>
          <w:rFonts w:ascii="Times New Roman" w:hAnsi="Times New Roman" w:cs="Times New Roman"/>
          <w:b/>
          <w:sz w:val="24"/>
        </w:rPr>
        <w:t>Kesimpulan</w:t>
      </w:r>
    </w:p>
    <w:p w:rsidR="00376B94" w:rsidRPr="00376B94" w:rsidRDefault="00376B94" w:rsidP="00376B94">
      <w:pPr>
        <w:pStyle w:val="NoSpacing"/>
        <w:ind w:firstLine="720"/>
        <w:jc w:val="both"/>
        <w:rPr>
          <w:rFonts w:ascii="Times New Roman" w:hAnsi="Times New Roman" w:cs="Times New Roman"/>
          <w:sz w:val="24"/>
        </w:rPr>
      </w:pPr>
      <w:r>
        <w:rPr>
          <w:rFonts w:ascii="Times New Roman" w:hAnsi="Times New Roman" w:cs="Times New Roman"/>
          <w:sz w:val="24"/>
        </w:rPr>
        <w:t xml:space="preserve">Dalam kerjasama yang dijalankan oleh pemerintah Indonesia dan Denmark di DKI Jakarta hanya berhasil melakukan </w:t>
      </w:r>
      <w:r w:rsidRPr="00376B94">
        <w:rPr>
          <w:rFonts w:ascii="Times New Roman" w:hAnsi="Times New Roman" w:cs="Times New Roman"/>
          <w:sz w:val="24"/>
        </w:rPr>
        <w:t>4 implementasi yaitu:</w:t>
      </w:r>
    </w:p>
    <w:p w:rsidR="00F06303" w:rsidRPr="00DD0A38" w:rsidRDefault="00F06303" w:rsidP="00F06303">
      <w:pPr>
        <w:pStyle w:val="NoSpacing"/>
        <w:numPr>
          <w:ilvl w:val="0"/>
          <w:numId w:val="16"/>
        </w:numPr>
        <w:ind w:hanging="371"/>
        <w:jc w:val="both"/>
        <w:rPr>
          <w:rFonts w:ascii="Times New Roman" w:hAnsi="Times New Roman" w:cs="Times New Roman"/>
          <w:sz w:val="24"/>
        </w:rPr>
      </w:pPr>
      <w:r w:rsidRPr="00DD0A38">
        <w:rPr>
          <w:rFonts w:ascii="Times New Roman" w:hAnsi="Times New Roman" w:cs="Times New Roman"/>
          <w:sz w:val="24"/>
        </w:rPr>
        <w:t xml:space="preserve">Proyek percontohan, perencanaan, solusi termasuk alih teknologi dan peraturan di provinsi dan kota atau kabupaten tertentu, dalam poin kerjasama ini Indonesia dan Denmark membangun PLTSa di DKI Jakarta, tepatnya di TPST Bantargebang, metode pengelolaan sampah PLTSa ini dengan membakar sampah dan menggunakan uap dari pembakarannya untuk dijadikan sebagai tenaga listrik. </w:t>
      </w:r>
    </w:p>
    <w:p w:rsidR="00F06303" w:rsidRPr="00DD0A38" w:rsidRDefault="00F06303" w:rsidP="00F06303">
      <w:pPr>
        <w:pStyle w:val="NoSpacing"/>
        <w:numPr>
          <w:ilvl w:val="0"/>
          <w:numId w:val="16"/>
        </w:numPr>
        <w:ind w:hanging="371"/>
        <w:jc w:val="both"/>
        <w:rPr>
          <w:rFonts w:ascii="Times New Roman" w:hAnsi="Times New Roman" w:cs="Times New Roman"/>
          <w:sz w:val="24"/>
        </w:rPr>
      </w:pPr>
      <w:r w:rsidRPr="00DD0A38">
        <w:rPr>
          <w:rFonts w:ascii="Times New Roman" w:hAnsi="Times New Roman" w:cs="Times New Roman"/>
          <w:sz w:val="24"/>
        </w:rPr>
        <w:t xml:space="preserve">Berbagi pengetahuan, pengalaman, keahlian dan pembelajaran tentang kebijakan, tata kelola dan peraturan dalam perencanaan, pelaksanaan dan alih teknologi di antara Para Pihak. Dengan berbagi pengetahuan dan pengalaman dalam menangani asap hasil pembakaran dari PLTSa. </w:t>
      </w:r>
    </w:p>
    <w:p w:rsidR="00F06303" w:rsidRPr="00DD0A38" w:rsidRDefault="00F06303" w:rsidP="00F06303">
      <w:pPr>
        <w:pStyle w:val="NoSpacing"/>
        <w:numPr>
          <w:ilvl w:val="0"/>
          <w:numId w:val="16"/>
        </w:numPr>
        <w:ind w:hanging="371"/>
        <w:jc w:val="both"/>
        <w:rPr>
          <w:rFonts w:ascii="Times New Roman" w:hAnsi="Times New Roman" w:cs="Times New Roman"/>
          <w:sz w:val="24"/>
        </w:rPr>
      </w:pPr>
      <w:r w:rsidRPr="00DD0A38">
        <w:rPr>
          <w:rFonts w:ascii="Times New Roman" w:hAnsi="Times New Roman" w:cs="Times New Roman"/>
          <w:sz w:val="24"/>
        </w:rPr>
        <w:t>Memfasilitasi penyebaran teknologi dan pelayanan yang memadai dalam pengelolaan sampah. Dengan memberikan teknologi pengelolaan sampah untuk melengkapi PLTSa di DKI Jakarta.</w:t>
      </w:r>
    </w:p>
    <w:p w:rsidR="00F06303" w:rsidRPr="00DD0A38" w:rsidRDefault="00F06303" w:rsidP="00F06303">
      <w:pPr>
        <w:pStyle w:val="NoSpacing"/>
        <w:numPr>
          <w:ilvl w:val="0"/>
          <w:numId w:val="16"/>
        </w:numPr>
        <w:ind w:hanging="371"/>
        <w:jc w:val="both"/>
        <w:rPr>
          <w:rFonts w:ascii="Times New Roman" w:hAnsi="Times New Roman" w:cs="Times New Roman"/>
          <w:sz w:val="24"/>
        </w:rPr>
      </w:pPr>
      <w:r w:rsidRPr="00DD0A38">
        <w:rPr>
          <w:rFonts w:ascii="Times New Roman" w:hAnsi="Times New Roman" w:cs="Times New Roman"/>
          <w:sz w:val="24"/>
        </w:rPr>
        <w:t>Peningkatan kapasitas melalui workshop, pelatihan, beasiswa, magang dan seminar, yang diwujudkan dalam Transfer of Information (ToI) untuk memperkuat sistem pengelolaan sampah di Indonesia dan efesiensi penggunaan serta pemanfaatan energi, yang dilakukan dalam dua program yaitu Capacity Building: Training for Jakarta Building dan Energy Efficiency Seminar, dalam program ini Denmark bertujuan untuk membuat Indonesia melakukan Business Partnership dengan perusahaan energi di Denmark</w:t>
      </w:r>
    </w:p>
    <w:p w:rsidR="00376B94" w:rsidRDefault="00376B94" w:rsidP="00376B94">
      <w:pPr>
        <w:pStyle w:val="NoSpacing"/>
        <w:numPr>
          <w:ilvl w:val="0"/>
          <w:numId w:val="16"/>
        </w:numPr>
        <w:ind w:hanging="371"/>
        <w:jc w:val="both"/>
        <w:rPr>
          <w:rFonts w:ascii="Times New Roman" w:hAnsi="Times New Roman" w:cs="Times New Roman"/>
          <w:sz w:val="24"/>
        </w:rPr>
      </w:pPr>
      <w:r w:rsidRPr="00376B94">
        <w:rPr>
          <w:rFonts w:ascii="Times New Roman" w:hAnsi="Times New Roman" w:cs="Times New Roman"/>
          <w:sz w:val="24"/>
        </w:rPr>
        <w:t>.</w:t>
      </w:r>
    </w:p>
    <w:p w:rsidR="00492B24" w:rsidRPr="00376B94" w:rsidRDefault="00492B24" w:rsidP="00492B24">
      <w:pPr>
        <w:pStyle w:val="NoSpacing"/>
        <w:ind w:left="1080"/>
        <w:jc w:val="both"/>
        <w:rPr>
          <w:rFonts w:ascii="Times New Roman" w:hAnsi="Times New Roman" w:cs="Times New Roman"/>
          <w:sz w:val="24"/>
        </w:rPr>
      </w:pPr>
    </w:p>
    <w:p w:rsidR="00F40B5A" w:rsidRPr="000F0DE0" w:rsidRDefault="00F40B5A" w:rsidP="00460437">
      <w:pPr>
        <w:pStyle w:val="NoSpacing"/>
        <w:jc w:val="both"/>
        <w:rPr>
          <w:rFonts w:ascii="Times New Roman" w:hAnsi="Times New Roman" w:cs="Times New Roman"/>
          <w:b/>
          <w:sz w:val="24"/>
        </w:rPr>
      </w:pPr>
      <w:r w:rsidRPr="000F0DE0">
        <w:rPr>
          <w:rFonts w:ascii="Times New Roman" w:hAnsi="Times New Roman" w:cs="Times New Roman"/>
          <w:b/>
          <w:sz w:val="24"/>
        </w:rPr>
        <w:t>Daftar Pustaka</w:t>
      </w:r>
    </w:p>
    <w:p w:rsidR="00376B94" w:rsidRPr="000F0DE0" w:rsidRDefault="00376B94" w:rsidP="00492B24">
      <w:pPr>
        <w:pStyle w:val="NoSpacing"/>
        <w:ind w:left="567" w:hanging="567"/>
        <w:jc w:val="both"/>
        <w:rPr>
          <w:rFonts w:ascii="Times New Roman" w:hAnsi="Times New Roman" w:cs="Times New Roman"/>
          <w:sz w:val="24"/>
        </w:rPr>
      </w:pPr>
      <w:r w:rsidRPr="000F0DE0">
        <w:rPr>
          <w:rFonts w:ascii="Times New Roman" w:hAnsi="Times New Roman" w:cs="Times New Roman"/>
          <w:sz w:val="24"/>
        </w:rPr>
        <w:t>24 Persen sampah di Indonesia Masih Tak Terkelola, terdapat dalam http://litbang.kemendagri.go.id/website/riset-24-persen-sampah-di-indonesia-masih-tak-terkelola/ diakses pada tanggal 2 Februari 2019</w:t>
      </w:r>
    </w:p>
    <w:p w:rsidR="00376B94" w:rsidRPr="000F0DE0" w:rsidRDefault="00376B94" w:rsidP="00492B24">
      <w:pPr>
        <w:pStyle w:val="NoSpacing"/>
        <w:ind w:left="567" w:hanging="567"/>
        <w:jc w:val="both"/>
        <w:rPr>
          <w:rFonts w:ascii="Times New Roman" w:hAnsi="Times New Roman" w:cs="Times New Roman"/>
          <w:sz w:val="24"/>
        </w:rPr>
      </w:pPr>
      <w:r w:rsidRPr="000F0DE0">
        <w:rPr>
          <w:rFonts w:ascii="Times New Roman" w:hAnsi="Times New Roman" w:cs="Times New Roman"/>
          <w:sz w:val="24"/>
        </w:rPr>
        <w:lastRenderedPageBreak/>
        <w:t>Alex S. Sukses Mengolah Sampah Organik Menjadi Pupuk Organik, h., 41-46</w:t>
      </w:r>
    </w:p>
    <w:p w:rsidR="00376B94" w:rsidRPr="000F0DE0" w:rsidRDefault="00376B94" w:rsidP="00492B24">
      <w:pPr>
        <w:pStyle w:val="NoSpacing"/>
        <w:ind w:left="567" w:hanging="567"/>
        <w:jc w:val="both"/>
        <w:rPr>
          <w:rFonts w:ascii="Times New Roman" w:hAnsi="Times New Roman" w:cs="Times New Roman"/>
          <w:sz w:val="24"/>
        </w:rPr>
      </w:pPr>
      <w:r w:rsidRPr="000F0DE0">
        <w:rPr>
          <w:rFonts w:ascii="Times New Roman" w:hAnsi="Times New Roman" w:cs="Times New Roman"/>
          <w:sz w:val="24"/>
        </w:rPr>
        <w:t>BPPT dan Pemprov DKI Ground Breaking PLTSa terdapat dalam https://jakarta.bisnis.com/read/20180321/383/752565/bppt-dan-pemprov-dki-ground-breaking-pltsa. Diakses pada tanggal 20 Juli 2020</w:t>
      </w:r>
    </w:p>
    <w:p w:rsidR="00376B94" w:rsidRPr="000F0DE0" w:rsidRDefault="00376B94" w:rsidP="00492B24">
      <w:pPr>
        <w:pStyle w:val="NoSpacing"/>
        <w:ind w:left="567" w:hanging="567"/>
        <w:jc w:val="both"/>
        <w:rPr>
          <w:rFonts w:ascii="Times New Roman" w:hAnsi="Times New Roman" w:cs="Times New Roman"/>
          <w:sz w:val="24"/>
        </w:rPr>
      </w:pPr>
      <w:r w:rsidRPr="000F0DE0">
        <w:rPr>
          <w:rFonts w:ascii="Times New Roman" w:hAnsi="Times New Roman" w:cs="Times New Roman"/>
          <w:sz w:val="24"/>
        </w:rPr>
        <w:t>Citra Ayu Pratiwi. 2021. Kerja Sama Bilateral Indonesia Denmark Dalam Circular Economy Dan Manajemen Pengolahan Sampah Tahun 2018-2019. Moestopo Journal International Relations, Volume 1, No. 2. Halaman 133. Terdapat dalam situs https://journal.moestopo.ac.id/index.php/mjir/article/download/1485/773. Diakses pada tanggal 20 Januari 2021</w:t>
      </w:r>
    </w:p>
    <w:p w:rsidR="00376B94" w:rsidRPr="000F0DE0" w:rsidRDefault="00376B94" w:rsidP="00492B24">
      <w:pPr>
        <w:pStyle w:val="NoSpacing"/>
        <w:ind w:left="567" w:hanging="567"/>
        <w:jc w:val="both"/>
        <w:rPr>
          <w:rFonts w:ascii="Times New Roman" w:hAnsi="Times New Roman" w:cs="Times New Roman"/>
          <w:sz w:val="24"/>
        </w:rPr>
      </w:pPr>
      <w:r w:rsidRPr="000F0DE0">
        <w:rPr>
          <w:rFonts w:ascii="Times New Roman" w:hAnsi="Times New Roman" w:cs="Times New Roman"/>
          <w:sz w:val="24"/>
        </w:rPr>
        <w:t>Denmark and Indonesia collaborate on developing sustainable islands terdapat dalam situs https://danish-energy-agency.mynewsdesk.com/news/denmark-and-indonesia-collaborate-on-developing-sustainable-islands-340458 diakses pada tanggal 17 Desember 2020</w:t>
      </w:r>
    </w:p>
    <w:p w:rsidR="00376B94" w:rsidRPr="000F0DE0" w:rsidRDefault="00376B94" w:rsidP="00492B24">
      <w:pPr>
        <w:pStyle w:val="NoSpacing"/>
        <w:ind w:left="567" w:hanging="567"/>
        <w:jc w:val="both"/>
        <w:rPr>
          <w:rFonts w:ascii="Times New Roman" w:hAnsi="Times New Roman" w:cs="Times New Roman"/>
          <w:sz w:val="24"/>
        </w:rPr>
      </w:pPr>
      <w:r w:rsidRPr="000F0DE0">
        <w:rPr>
          <w:rFonts w:ascii="Times New Roman" w:hAnsi="Times New Roman" w:cs="Times New Roman"/>
          <w:sz w:val="24"/>
        </w:rPr>
        <w:t>DKI Percepat Pembangunan Pengolahan Sampah Terpadu diakses dalam https://metro.tempo.co/read/1369455/riza-patria-dki-percepat-pembangunan-pengolahan-sampah-terpadu pada 20 Juli 2020</w:t>
      </w:r>
    </w:p>
    <w:p w:rsidR="00376B94" w:rsidRPr="000F0DE0" w:rsidRDefault="00376B94" w:rsidP="00492B24">
      <w:pPr>
        <w:pStyle w:val="NoSpacing"/>
        <w:ind w:left="567" w:hanging="567"/>
        <w:jc w:val="both"/>
        <w:rPr>
          <w:rFonts w:ascii="Times New Roman" w:hAnsi="Times New Roman" w:cs="Times New Roman"/>
          <w:sz w:val="24"/>
        </w:rPr>
      </w:pPr>
      <w:r w:rsidRPr="000F0DE0">
        <w:rPr>
          <w:rFonts w:ascii="Times New Roman" w:hAnsi="Times New Roman" w:cs="Times New Roman"/>
          <w:sz w:val="24"/>
        </w:rPr>
        <w:t>Energy Efficiency in Buildings Seminar Embassy of Denmark in Indonesia terdapat dalam situs https://pl-pl.facebook.com/DenmarkInIndonesia/videos/2030101133709409/ diakses pada tanggal 17 Desember 2020</w:t>
      </w:r>
    </w:p>
    <w:p w:rsidR="00376B94" w:rsidRPr="000F0DE0" w:rsidRDefault="00376B94" w:rsidP="00492B24">
      <w:pPr>
        <w:pStyle w:val="NoSpacing"/>
        <w:ind w:left="567" w:hanging="567"/>
        <w:jc w:val="both"/>
        <w:rPr>
          <w:rFonts w:ascii="Times New Roman" w:hAnsi="Times New Roman" w:cs="Times New Roman"/>
          <w:sz w:val="24"/>
        </w:rPr>
      </w:pPr>
      <w:r w:rsidRPr="000F0DE0">
        <w:rPr>
          <w:rFonts w:ascii="Times New Roman" w:hAnsi="Times New Roman" w:cs="Times New Roman"/>
          <w:sz w:val="24"/>
        </w:rPr>
        <w:t>Indonesia Gandeng Denmark Kelola Sampah , terdapat dalam https://republika.co.id/berita/ekonomi/makro/17/05/02/opbtwi299-indonesia-gandeng-denmark-kelola-sampah diakses pada tanggal 2 Februari 2019.</w:t>
      </w:r>
    </w:p>
    <w:p w:rsidR="00376B94" w:rsidRPr="000F0DE0" w:rsidRDefault="00376B94" w:rsidP="00492B24">
      <w:pPr>
        <w:pStyle w:val="NoSpacing"/>
        <w:ind w:left="567" w:hanging="567"/>
        <w:jc w:val="both"/>
        <w:rPr>
          <w:rFonts w:ascii="Times New Roman" w:hAnsi="Times New Roman" w:cs="Times New Roman"/>
          <w:sz w:val="24"/>
        </w:rPr>
      </w:pPr>
      <w:r w:rsidRPr="000F0DE0">
        <w:rPr>
          <w:rFonts w:ascii="Times New Roman" w:hAnsi="Times New Roman" w:cs="Times New Roman"/>
          <w:sz w:val="24"/>
        </w:rPr>
        <w:t>K.J Holsti, 1988, Politik Internasional, terj, Tahir Anshary, Jakarta: Erlangga, hal. 210.</w:t>
      </w:r>
    </w:p>
    <w:p w:rsidR="00376B94" w:rsidRPr="000F0DE0" w:rsidRDefault="00376B94" w:rsidP="00492B24">
      <w:pPr>
        <w:pStyle w:val="NoSpacing"/>
        <w:ind w:left="567" w:hanging="567"/>
        <w:jc w:val="both"/>
        <w:rPr>
          <w:rFonts w:ascii="Times New Roman" w:hAnsi="Times New Roman" w:cs="Times New Roman"/>
          <w:sz w:val="24"/>
        </w:rPr>
      </w:pPr>
      <w:r w:rsidRPr="000F0DE0">
        <w:rPr>
          <w:rFonts w:ascii="Times New Roman" w:hAnsi="Times New Roman" w:cs="Times New Roman"/>
          <w:sz w:val="24"/>
        </w:rPr>
        <w:t>Kate O’Neill. The Environment and Internasional Relations. 2009, hal 106.</w:t>
      </w:r>
    </w:p>
    <w:p w:rsidR="00376B94" w:rsidRPr="000F0DE0" w:rsidRDefault="00376B94" w:rsidP="00492B24">
      <w:pPr>
        <w:pStyle w:val="NoSpacing"/>
        <w:ind w:left="567" w:hanging="567"/>
        <w:jc w:val="both"/>
        <w:rPr>
          <w:rFonts w:ascii="Times New Roman" w:hAnsi="Times New Roman" w:cs="Times New Roman"/>
          <w:sz w:val="24"/>
        </w:rPr>
      </w:pPr>
      <w:r w:rsidRPr="000F0DE0">
        <w:rPr>
          <w:rFonts w:ascii="Times New Roman" w:hAnsi="Times New Roman" w:cs="Times New Roman"/>
          <w:sz w:val="24"/>
        </w:rPr>
        <w:t>Letter of Intent signed, terdapat dalam http://treaty.kemlu.go.id/ diakses pada tanggal 6 Februari 2019.</w:t>
      </w:r>
    </w:p>
    <w:p w:rsidR="00376B94" w:rsidRPr="000F0DE0" w:rsidRDefault="00376B94" w:rsidP="00492B24">
      <w:pPr>
        <w:pStyle w:val="NoSpacing"/>
        <w:ind w:left="567" w:hanging="567"/>
        <w:jc w:val="both"/>
        <w:rPr>
          <w:rFonts w:ascii="Times New Roman" w:hAnsi="Times New Roman" w:cs="Times New Roman"/>
          <w:sz w:val="24"/>
        </w:rPr>
      </w:pPr>
      <w:r w:rsidRPr="000F0DE0">
        <w:rPr>
          <w:rFonts w:ascii="Times New Roman" w:hAnsi="Times New Roman" w:cs="Times New Roman"/>
          <w:sz w:val="24"/>
        </w:rPr>
        <w:t>Lisa L. Martin.</w:t>
      </w:r>
      <w:r w:rsidRPr="000F0DE0">
        <w:rPr>
          <w:rFonts w:ascii="Times New Roman" w:hAnsi="Times New Roman" w:cs="Times New Roman"/>
          <w:sz w:val="24"/>
        </w:rPr>
        <w:tab/>
        <w:t>Noe liberalism dalam Internasional Relations Theories:Discipline and Diversity. 2007, hal 11.</w:t>
      </w:r>
    </w:p>
    <w:p w:rsidR="00376B94" w:rsidRPr="000F0DE0" w:rsidRDefault="00376B94" w:rsidP="00492B24">
      <w:pPr>
        <w:pStyle w:val="NoSpacing"/>
        <w:ind w:left="567" w:hanging="567"/>
        <w:jc w:val="both"/>
        <w:rPr>
          <w:rFonts w:ascii="Times New Roman" w:hAnsi="Times New Roman" w:cs="Times New Roman"/>
          <w:sz w:val="24"/>
        </w:rPr>
      </w:pPr>
      <w:r w:rsidRPr="000F0DE0">
        <w:rPr>
          <w:rFonts w:ascii="Times New Roman" w:hAnsi="Times New Roman" w:cs="Times New Roman"/>
          <w:sz w:val="24"/>
        </w:rPr>
        <w:t>Mencari Pemusnah Sampah Yang Ramah. 2019. Terdapat dalam situs https://www.validnews.id/Mencari-Pemusnah-Sampah-Yang-Ramah-Oli diakses pada tanggal 20 Agustus 2020</w:t>
      </w:r>
    </w:p>
    <w:p w:rsidR="00376B94" w:rsidRPr="000F0DE0" w:rsidRDefault="00376B94" w:rsidP="00492B24">
      <w:pPr>
        <w:pStyle w:val="NoSpacing"/>
        <w:ind w:left="567" w:hanging="567"/>
        <w:jc w:val="both"/>
        <w:rPr>
          <w:rFonts w:ascii="Times New Roman" w:hAnsi="Times New Roman" w:cs="Times New Roman"/>
          <w:sz w:val="24"/>
        </w:rPr>
      </w:pPr>
      <w:r w:rsidRPr="000F0DE0">
        <w:rPr>
          <w:rFonts w:ascii="Times New Roman" w:hAnsi="Times New Roman" w:cs="Times New Roman"/>
          <w:sz w:val="24"/>
        </w:rPr>
        <w:t>Pengertian Pengelolaan Sampah serta Proses Pengelolaan Sampah, terdapat dalam http://alpensteel.com/article/123-110-energi-sampah--pltsa/2587--proses-pengelolaan-sampah- diakses pada tanggal 11 mei 2019.</w:t>
      </w:r>
    </w:p>
    <w:p w:rsidR="00376B94" w:rsidRPr="000F0DE0" w:rsidRDefault="00376B94" w:rsidP="00492B24">
      <w:pPr>
        <w:pStyle w:val="NoSpacing"/>
        <w:ind w:left="567" w:hanging="567"/>
        <w:jc w:val="both"/>
        <w:rPr>
          <w:rFonts w:ascii="Times New Roman" w:hAnsi="Times New Roman" w:cs="Times New Roman"/>
          <w:sz w:val="24"/>
        </w:rPr>
      </w:pPr>
      <w:r w:rsidRPr="000F0DE0">
        <w:rPr>
          <w:rFonts w:ascii="Times New Roman" w:hAnsi="Times New Roman" w:cs="Times New Roman"/>
          <w:sz w:val="24"/>
        </w:rPr>
        <w:t>PLTSa Merah Putih di Bantargebang Siap Beroperasi terdapat dalam https://www.greeners.co/berita/pltsa-merah-putih-di-bantargebang-siap-beroperasi/ diakses pada tanggal 12 Agustus 2020</w:t>
      </w:r>
    </w:p>
    <w:p w:rsidR="00376B94" w:rsidRPr="000F0DE0" w:rsidRDefault="00376B94" w:rsidP="00492B24">
      <w:pPr>
        <w:pStyle w:val="NoSpacing"/>
        <w:ind w:left="567" w:hanging="567"/>
        <w:jc w:val="both"/>
        <w:rPr>
          <w:rFonts w:ascii="Times New Roman" w:hAnsi="Times New Roman" w:cs="Times New Roman"/>
          <w:sz w:val="24"/>
        </w:rPr>
      </w:pPr>
      <w:r>
        <w:rPr>
          <w:rFonts w:ascii="Times New Roman" w:hAnsi="Times New Roman" w:cs="Times New Roman"/>
          <w:sz w:val="24"/>
        </w:rPr>
        <w:t>PLTSa</w:t>
      </w:r>
      <w:r w:rsidRPr="000F0DE0">
        <w:rPr>
          <w:rFonts w:ascii="Times New Roman" w:hAnsi="Times New Roman" w:cs="Times New Roman"/>
          <w:sz w:val="24"/>
        </w:rPr>
        <w:t>. Pusat Teknologi Lingkungan Kedeputian Teknologi Sumberdaya Alam. Badan Pengkajian dan Penerapan Teknologi (BPPT): Jakarta. Halaman 68</w:t>
      </w:r>
    </w:p>
    <w:p w:rsidR="00376B94" w:rsidRPr="000F0DE0" w:rsidRDefault="00376B94" w:rsidP="00492B24">
      <w:pPr>
        <w:pStyle w:val="NoSpacing"/>
        <w:ind w:left="567" w:hanging="567"/>
        <w:jc w:val="both"/>
        <w:rPr>
          <w:rFonts w:ascii="Times New Roman" w:hAnsi="Times New Roman" w:cs="Times New Roman"/>
          <w:sz w:val="24"/>
        </w:rPr>
      </w:pPr>
      <w:r w:rsidRPr="000F0DE0">
        <w:rPr>
          <w:rFonts w:ascii="Times New Roman" w:hAnsi="Times New Roman" w:cs="Times New Roman"/>
          <w:sz w:val="24"/>
        </w:rPr>
        <w:t>Statistik Sampah, terdapat dalam http://sampahmasyarakat.com/2016/03/21/statistik-sampah/ diakses pada tanggal 11 Mei 2019.</w:t>
      </w:r>
    </w:p>
    <w:p w:rsidR="00376B94" w:rsidRPr="000F0DE0" w:rsidRDefault="00376B94" w:rsidP="00492B24">
      <w:pPr>
        <w:pStyle w:val="NoSpacing"/>
        <w:ind w:left="567" w:hanging="567"/>
        <w:jc w:val="both"/>
        <w:rPr>
          <w:rFonts w:ascii="Times New Roman" w:hAnsi="Times New Roman" w:cs="Times New Roman"/>
          <w:sz w:val="24"/>
        </w:rPr>
      </w:pPr>
      <w:r w:rsidRPr="000F0DE0">
        <w:rPr>
          <w:rFonts w:ascii="Times New Roman" w:hAnsi="Times New Roman" w:cs="Times New Roman"/>
          <w:sz w:val="24"/>
        </w:rPr>
        <w:t>Tharsya, Reiskyana. (2011). Mari Kita Melakukan 3R: Reduce, Re- use, Recycle. Bandung: CV. Taman Belajar. h. 7</w:t>
      </w:r>
    </w:p>
    <w:p w:rsidR="00376B94" w:rsidRPr="000F0DE0" w:rsidRDefault="00376B94" w:rsidP="00492B24">
      <w:pPr>
        <w:pStyle w:val="NoSpacing"/>
        <w:ind w:left="567" w:hanging="567"/>
        <w:jc w:val="both"/>
        <w:rPr>
          <w:rFonts w:ascii="Times New Roman" w:hAnsi="Times New Roman" w:cs="Times New Roman"/>
          <w:sz w:val="24"/>
        </w:rPr>
      </w:pPr>
      <w:r w:rsidRPr="000F0DE0">
        <w:rPr>
          <w:rFonts w:ascii="Times New Roman" w:hAnsi="Times New Roman" w:cs="Times New Roman"/>
          <w:sz w:val="24"/>
        </w:rPr>
        <w:t>Tujuan Pengelolaan Sampah, terdapat dalam https://www.dbs.com/spark/index/id_id/site/pillars/2018-lakukan-5-cara-mudah-pengelolaan-sampah-ini-untuk-menyelamatkan-lingkungan-kita.html diakses pada tanggal 11 Mei 2019.</w:t>
      </w:r>
    </w:p>
    <w:p w:rsidR="00376B94" w:rsidRPr="000F0DE0" w:rsidRDefault="00376B94" w:rsidP="00492B24">
      <w:pPr>
        <w:pStyle w:val="NoSpacing"/>
        <w:ind w:left="567" w:hanging="567"/>
        <w:jc w:val="both"/>
        <w:rPr>
          <w:rFonts w:ascii="Times New Roman" w:hAnsi="Times New Roman" w:cs="Times New Roman"/>
          <w:sz w:val="24"/>
        </w:rPr>
      </w:pPr>
      <w:r w:rsidRPr="000F0DE0">
        <w:rPr>
          <w:rFonts w:ascii="Times New Roman" w:hAnsi="Times New Roman" w:cs="Times New Roman"/>
          <w:sz w:val="24"/>
        </w:rPr>
        <w:lastRenderedPageBreak/>
        <w:t>William D Coplin, 1992, Pengantar Politik Internasional: Suatu telaah teoritis, terj, Marsedes Marbun, Bandung: CV Sinar Baru, hal. 284</w:t>
      </w:r>
    </w:p>
    <w:p w:rsidR="00376B94" w:rsidRPr="000F0DE0" w:rsidRDefault="00376B94" w:rsidP="00492B24">
      <w:pPr>
        <w:pStyle w:val="NoSpacing"/>
        <w:ind w:left="567" w:hanging="567"/>
        <w:jc w:val="both"/>
        <w:rPr>
          <w:rFonts w:ascii="Times New Roman" w:hAnsi="Times New Roman" w:cs="Times New Roman"/>
          <w:sz w:val="24"/>
        </w:rPr>
      </w:pPr>
      <w:r w:rsidRPr="000F0DE0">
        <w:rPr>
          <w:rFonts w:ascii="Times New Roman" w:hAnsi="Times New Roman" w:cs="Times New Roman"/>
          <w:sz w:val="24"/>
        </w:rPr>
        <w:t>Winanti, Widiatmini Sih. 2017. Teknologi Pembangkit Listrik Tenaga Sampah</w:t>
      </w:r>
    </w:p>
    <w:p w:rsidR="00376B94" w:rsidRDefault="00376B94" w:rsidP="00492B24">
      <w:pPr>
        <w:pStyle w:val="NoSpacing"/>
        <w:ind w:left="567" w:hanging="567"/>
        <w:jc w:val="both"/>
        <w:rPr>
          <w:rFonts w:ascii="Times New Roman" w:hAnsi="Times New Roman" w:cs="Times New Roman"/>
          <w:sz w:val="24"/>
        </w:rPr>
      </w:pPr>
      <w:r w:rsidRPr="000F0DE0">
        <w:rPr>
          <w:rFonts w:ascii="Times New Roman" w:hAnsi="Times New Roman" w:cs="Times New Roman"/>
          <w:sz w:val="24"/>
        </w:rPr>
        <w:t>Yudhi Kartikawan, 2007. Pengelolaan Persampahan, Yogyakarta: Jurnal Lingkungan Hidup</w:t>
      </w:r>
      <w:r>
        <w:rPr>
          <w:rFonts w:ascii="Times New Roman" w:hAnsi="Times New Roman" w:cs="Times New Roman"/>
          <w:sz w:val="24"/>
        </w:rPr>
        <w:t>.</w:t>
      </w:r>
    </w:p>
    <w:sectPr w:rsidR="00376B94" w:rsidSect="00E24298">
      <w:headerReference w:type="even" r:id="rId13"/>
      <w:headerReference w:type="default" r:id="rId14"/>
      <w:footerReference w:type="even" r:id="rId15"/>
      <w:footerReference w:type="default" r:id="rId16"/>
      <w:headerReference w:type="first" r:id="rId17"/>
      <w:footerReference w:type="first" r:id="rId18"/>
      <w:pgSz w:w="11906" w:h="16838"/>
      <w:pgMar w:top="1701" w:right="1701" w:bottom="1701" w:left="1701" w:header="720" w:footer="720" w:gutter="0"/>
      <w:pgNumType w:start="26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EA6" w:rsidRDefault="002C0EA6" w:rsidP="00823DA1">
      <w:pPr>
        <w:spacing w:after="0" w:line="240" w:lineRule="auto"/>
      </w:pPr>
      <w:r>
        <w:separator/>
      </w:r>
    </w:p>
  </w:endnote>
  <w:endnote w:type="continuationSeparator" w:id="0">
    <w:p w:rsidR="002C0EA6" w:rsidRDefault="002C0EA6" w:rsidP="00823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B24" w:rsidRDefault="00492B24" w:rsidP="00492B24">
    <w:pPr>
      <w:pStyle w:val="Footer"/>
    </w:pPr>
    <w:r>
      <w:rPr>
        <w:noProof/>
        <w:lang w:eastAsia="id-ID"/>
      </w:rPr>
      <mc:AlternateContent>
        <mc:Choice Requires="wps">
          <w:drawing>
            <wp:anchor distT="0" distB="0" distL="114300" distR="114300" simplePos="0" relativeHeight="251664384" behindDoc="0" locked="0" layoutInCell="1" allowOverlap="1">
              <wp:simplePos x="0" y="0"/>
              <wp:positionH relativeFrom="page">
                <wp:posOffset>3723005</wp:posOffset>
              </wp:positionH>
              <wp:positionV relativeFrom="page">
                <wp:posOffset>10032365</wp:posOffset>
              </wp:positionV>
              <wp:extent cx="697865" cy="238760"/>
              <wp:effectExtent l="19050" t="19050" r="12700" b="27940"/>
              <wp:wrapNone/>
              <wp:docPr id="12" name="Double Bracke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865" cy="238760"/>
                      </a:xfrm>
                      <a:prstGeom prst="bracketPair">
                        <a:avLst>
                          <a:gd name="adj" fmla="val 16667"/>
                        </a:avLst>
                      </a:prstGeom>
                      <a:solidFill>
                        <a:srgbClr val="FFFFFF"/>
                      </a:solidFill>
                      <a:ln w="28575">
                        <a:solidFill>
                          <a:srgbClr val="808080"/>
                        </a:solidFill>
                        <a:round/>
                        <a:headEnd/>
                        <a:tailEnd/>
                      </a:ln>
                    </wps:spPr>
                    <wps:txbx>
                      <w:txbxContent>
                        <w:p w:rsidR="00492B24" w:rsidRPr="003E19EE" w:rsidRDefault="00492B24" w:rsidP="00492B24">
                          <w:pPr>
                            <w:jc w:val="center"/>
                            <w:rPr>
                              <w:rFonts w:ascii="Candara" w:hAnsi="Candara"/>
                              <w:sz w:val="20"/>
                              <w:szCs w:val="20"/>
                            </w:rPr>
                          </w:pPr>
                          <w:r w:rsidRPr="003E19EE">
                            <w:rPr>
                              <w:rFonts w:ascii="Candara" w:hAnsi="Candara"/>
                              <w:sz w:val="20"/>
                              <w:szCs w:val="20"/>
                            </w:rPr>
                            <w:fldChar w:fldCharType="begin"/>
                          </w:r>
                          <w:r w:rsidRPr="003E19EE">
                            <w:rPr>
                              <w:rFonts w:ascii="Candara" w:hAnsi="Candara"/>
                              <w:sz w:val="20"/>
                              <w:szCs w:val="20"/>
                            </w:rPr>
                            <w:instrText xml:space="preserve"> PAGE    \* MERGEFORMAT </w:instrText>
                          </w:r>
                          <w:r w:rsidRPr="003E19EE">
                            <w:rPr>
                              <w:rFonts w:ascii="Candara" w:hAnsi="Candara"/>
                              <w:sz w:val="20"/>
                              <w:szCs w:val="20"/>
                            </w:rPr>
                            <w:fldChar w:fldCharType="separate"/>
                          </w:r>
                          <w:r w:rsidR="00E24298">
                            <w:rPr>
                              <w:rFonts w:ascii="Candara" w:hAnsi="Candara"/>
                              <w:noProof/>
                              <w:sz w:val="20"/>
                              <w:szCs w:val="20"/>
                            </w:rPr>
                            <w:t>268</w:t>
                          </w:r>
                          <w:r w:rsidRPr="003E19EE">
                            <w:rPr>
                              <w:rFonts w:ascii="Candara" w:hAnsi="Candara"/>
                              <w:sz w:val="20"/>
                              <w:szCs w:val="20"/>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2" o:spid="_x0000_s1026" type="#_x0000_t185" style="position:absolute;margin-left:293.15pt;margin-top:789.95pt;width:54.95pt;height:18.8pt;z-index:251664384;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C2OQIAAGwEAAAOAAAAZHJzL2Uyb0RvYy54bWysVNtu2zAMfR+wfxD0vjrJWic16hRduw4D&#10;dinQ7QNoWY61yqJGKXG6rx8tO1267WlYAgikRB4d8lC+uNx3Vuw0BYOulPOTmRTaKayN25Ty65fb&#10;VyspQgRXg0WnS/mog7xcv3xx0ftCL7BFW2sSDOJC0ftStjH6IsuCanUH4QS9dnzYIHUQ2aVNVhP0&#10;jN7ZbDGb5VmPVHtCpUPg3ZvxUK4TftNoFT83TdBR2FIyt5hWSms1rNn6AooNgW+NmmjAP7DowDi+&#10;9AnqBiKILZk/oDqjCAM28URhl2HTGKVTDVzNfPZbNfcteJ1q4eYE/9Sm8P9g1afdHQlTs3YLKRx0&#10;rNENbiurxRsC9cCd4wPuUu9DwcH3/o6GOoP/gOohCIfXLbiNviLCvtVQM7f5EJ89SxicwKmi6j9i&#10;zXfANmJq2L6hbgDkVoh90uXxSRe9j0LxZn6+XOVnUig+WrxeLfOkWwbFIdlTiO80dmIwSlmNzO/A&#10;ULoDdh9CTOrUU4lQf5Oi6SxrvQMr5nmeLxNrKKZgRj+gpnrRmvrWWJsc2lTXlgSnlvI2/abkcBxm&#10;neiZ8OpseZZoPDsMxxir2fD/Gwbh1tVpSIfmvp3sCMaONtO0bur20OBRqLiv9pNmFdaP3HfCcfT5&#10;qbLRIv2QouexL2X4vgXSUtj3jrU7n5+eDu8kOWzQ8W512AWnGKKUUYrRvI7jm9p6MpuWb5inih1e&#10;sc6NiYeBGNlMfHmk2Xr2Zo79FPXrI7H+CQAA//8DAFBLAwQUAAYACAAAACEAYwVVyeQAAAANAQAA&#10;DwAAAGRycy9kb3ducmV2LnhtbEyPwU7DMAyG70i8Q2QkbizdoNlamk6ICdA4wBhIiFvWmLaicaom&#10;28rbY05wtP9Pvz8Xy9F14oBDaD1pmE4SEEiVty3VGt5e7y4WIEI0ZE3nCTV8Y4BleXpSmNz6I73g&#10;YRtrwSUUcqOhibHPpQxVg86Eie+ROPv0gzORx6GWdjBHLnednCWJks60xBca0+Ntg9XXdu803NOV&#10;Hcen52Tz+K4+Ng/ZOl2t1lqfn4031yAijvEPhl99VoeSnXZ+TzaITkO6UJeMcpDOswwEIypTMxA7&#10;XqnpPAVZFvL/F+UPAAAA//8DAFBLAQItABQABgAIAAAAIQC2gziS/gAAAOEBAAATAAAAAAAAAAAA&#10;AAAAAAAAAABbQ29udGVudF9UeXBlc10ueG1sUEsBAi0AFAAGAAgAAAAhADj9If/WAAAAlAEAAAsA&#10;AAAAAAAAAAAAAAAALwEAAF9yZWxzLy5yZWxzUEsBAi0AFAAGAAgAAAAhAFK4MLY5AgAAbAQAAA4A&#10;AAAAAAAAAAAAAAAALgIAAGRycy9lMm9Eb2MueG1sUEsBAi0AFAAGAAgAAAAhAGMFVcnkAAAADQEA&#10;AA8AAAAAAAAAAAAAAAAAkwQAAGRycy9kb3ducmV2LnhtbFBLBQYAAAAABAAEAPMAAACkBQAAAAA=&#10;" filled="t" strokecolor="gray" strokeweight="2.25pt">
              <v:textbox inset=",0,,0">
                <w:txbxContent>
                  <w:p w:rsidR="00492B24" w:rsidRPr="003E19EE" w:rsidRDefault="00492B24" w:rsidP="00492B24">
                    <w:pPr>
                      <w:jc w:val="center"/>
                      <w:rPr>
                        <w:rFonts w:ascii="Candara" w:hAnsi="Candara"/>
                        <w:sz w:val="20"/>
                        <w:szCs w:val="20"/>
                      </w:rPr>
                    </w:pPr>
                    <w:r w:rsidRPr="003E19EE">
                      <w:rPr>
                        <w:rFonts w:ascii="Candara" w:hAnsi="Candara"/>
                        <w:sz w:val="20"/>
                        <w:szCs w:val="20"/>
                      </w:rPr>
                      <w:fldChar w:fldCharType="begin"/>
                    </w:r>
                    <w:r w:rsidRPr="003E19EE">
                      <w:rPr>
                        <w:rFonts w:ascii="Candara" w:hAnsi="Candara"/>
                        <w:sz w:val="20"/>
                        <w:szCs w:val="20"/>
                      </w:rPr>
                      <w:instrText xml:space="preserve"> PAGE    \* MERGEFORMAT </w:instrText>
                    </w:r>
                    <w:r w:rsidRPr="003E19EE">
                      <w:rPr>
                        <w:rFonts w:ascii="Candara" w:hAnsi="Candara"/>
                        <w:sz w:val="20"/>
                        <w:szCs w:val="20"/>
                      </w:rPr>
                      <w:fldChar w:fldCharType="separate"/>
                    </w:r>
                    <w:r w:rsidR="00E24298">
                      <w:rPr>
                        <w:rFonts w:ascii="Candara" w:hAnsi="Candara"/>
                        <w:noProof/>
                        <w:sz w:val="20"/>
                        <w:szCs w:val="20"/>
                      </w:rPr>
                      <w:t>268</w:t>
                    </w:r>
                    <w:r w:rsidRPr="003E19EE">
                      <w:rPr>
                        <w:rFonts w:ascii="Candara" w:hAnsi="Candara"/>
                        <w:sz w:val="20"/>
                        <w:szCs w:val="20"/>
                      </w:rPr>
                      <w:fldChar w:fldCharType="end"/>
                    </w:r>
                  </w:p>
                </w:txbxContent>
              </v:textbox>
              <w10:wrap anchorx="page" anchory="page"/>
            </v:shape>
          </w:pict>
        </mc:Fallback>
      </mc:AlternateContent>
    </w:r>
    <w:r>
      <w:rPr>
        <w:noProof/>
        <w:lang w:eastAsia="id-ID"/>
      </w:rPr>
      <mc:AlternateContent>
        <mc:Choice Requires="wps">
          <w:drawing>
            <wp:anchor distT="4294967295" distB="4294967295" distL="114300" distR="114300" simplePos="0" relativeHeight="251663360" behindDoc="0" locked="0" layoutInCell="1" allowOverlap="1">
              <wp:simplePos x="0" y="0"/>
              <wp:positionH relativeFrom="page">
                <wp:posOffset>1202055</wp:posOffset>
              </wp:positionH>
              <wp:positionV relativeFrom="page">
                <wp:posOffset>10152379</wp:posOffset>
              </wp:positionV>
              <wp:extent cx="5518150" cy="0"/>
              <wp:effectExtent l="0" t="0" r="25400"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F39F86B" id="_x0000_t32" coordsize="21600,21600" o:spt="32" o:oned="t" path="m,l21600,21600e" filled="f">
              <v:path arrowok="t" fillok="f" o:connecttype="none"/>
              <o:lock v:ext="edit" shapetype="t"/>
            </v:shapetype>
            <v:shape id="Straight Arrow Connector 11" o:spid="_x0000_s1026" type="#_x0000_t32" style="position:absolute;margin-left:94.65pt;margin-top:799.4pt;width:434.5pt;height:0;z-index:2516633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u6zKAIAAE0EAAAOAAAAZHJzL2Uyb0RvYy54bWysVMGO2jAQvVfqP1i5QxIaWDYCVqsEetl2&#10;kdh+gLEdYjXxWLYhoKr/3rEJaWkvVVVFcux45vm9mecsns5tQ07CWAlqGaXjJCJCMeBSHZbRl7fN&#10;aB4R66jitAElltFF2Ohp9f7dotO5mEANDReGIIiyeaeXUe2czuPYslq01I5BC4WbFZiWOlyaQ8wN&#10;7RC9beJJksziDgzXBpiwFr+W181oFfCrSjD3WlVWONIsI+TmwmjCuPdjvFrQ/GCoriXradB/YNFS&#10;qfDQAaqkjpKjkX9AtZIZsFC5MYM2hqqSTAQNqCZNflOzq6kWQQsWx+qhTPb/wbLPp60hkmPv0ogo&#10;2mKPds5QeagdeTYGOlKAUlhHMARDsF6dtjmmFWprvGJ2Vjv9AuyrJQqKmqqDCLzfLhqxQkZ8l+IX&#10;VuOp++4TcIyhRweheOfKtB4Sy0LOoUeXoUfi7AjDj9NpOk+n2Ep224tpfkvUxrqPAlriJ8vI9kIG&#10;BWk4hp5erEMhmHhL8Kcq2MimCYZoFOmQ++QhSUKGhUZyv+vjrDnsi8aQE0VPzRP/+LIg2l2YgaPi&#10;Aa0WlK/7uaOyuc4xvlEeD5Uhn352Nc23x+RxPV/Ps1E2ma1HWVKWo+dNkY1mm/RhWn4oi6JMv3tq&#10;aZbXknOhPLubgdPs7wzSX6Wr9QYLD3WI79GDRCR7ewfSobW+m1df7IFftsZXw3cZPRuC+/vlL8Wv&#10;6xD18y+w+gEAAP//AwBQSwMEFAAGAAgAAAAhAAbBBLXdAAAADgEAAA8AAABkcnMvZG93bnJldi54&#10;bWxMT8tOwzAQvCPxD9YicUHUpqiRG+JUUNQD4tTCoUc3XuKAH1HstOHv2R4Q3HYemp2pVpN37IhD&#10;6mJQcDcTwDA00XShVfD+trmVwFLWwWgXAyr4xgSr+vKi0qWJp7DF4y63jEJCKrUCm3Nfcp4ai16n&#10;WewxkPYRB68zwaHlZtAnCveOz4UouNddoA9W97i22HztRq9gg9Y9RTl/fhlfRZH2e32z/iyUur6a&#10;Hh+AZZzynxnO9ak61NTpEMdgEnOE5fKerHQslpJGnC1iIYk7/HK8rvj/GfUPAAAA//8DAFBLAQIt&#10;ABQABgAIAAAAIQC2gziS/gAAAOEBAAATAAAAAAAAAAAAAAAAAAAAAABbQ29udGVudF9UeXBlc10u&#10;eG1sUEsBAi0AFAAGAAgAAAAhADj9If/WAAAAlAEAAAsAAAAAAAAAAAAAAAAALwEAAF9yZWxzLy5y&#10;ZWxzUEsBAi0AFAAGAAgAAAAhAADa7rMoAgAATQQAAA4AAAAAAAAAAAAAAAAALgIAAGRycy9lMm9E&#10;b2MueG1sUEsBAi0AFAAGAAgAAAAhAAbBBLXdAAAADgEAAA8AAAAAAAAAAAAAAAAAggQAAGRycy9k&#10;b3ducmV2LnhtbFBLBQYAAAAABAAEAPMAAACMBQAAAAA=&#10;" strokecolor="gray" strokeweight="1pt">
              <w10:wrap anchorx="page" anchory="page"/>
            </v:shape>
          </w:pict>
        </mc:Fallback>
      </mc:AlternateContent>
    </w:r>
  </w:p>
  <w:p w:rsidR="00492B24" w:rsidRDefault="00492B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B24" w:rsidRDefault="00492B24" w:rsidP="00492B24">
    <w:pPr>
      <w:pStyle w:val="Footer"/>
    </w:pPr>
    <w:r>
      <w:rPr>
        <w:noProof/>
        <w:lang w:eastAsia="id-ID"/>
      </w:rPr>
      <mc:AlternateContent>
        <mc:Choice Requires="wps">
          <w:drawing>
            <wp:anchor distT="0" distB="0" distL="114300" distR="114300" simplePos="0" relativeHeight="251661312" behindDoc="0" locked="0" layoutInCell="1" allowOverlap="1">
              <wp:simplePos x="0" y="0"/>
              <wp:positionH relativeFrom="page">
                <wp:posOffset>3723005</wp:posOffset>
              </wp:positionH>
              <wp:positionV relativeFrom="page">
                <wp:posOffset>10032365</wp:posOffset>
              </wp:positionV>
              <wp:extent cx="697865" cy="238760"/>
              <wp:effectExtent l="19050" t="19050" r="12700" b="27940"/>
              <wp:wrapNone/>
              <wp:docPr id="10" name="Double Bracke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865" cy="238760"/>
                      </a:xfrm>
                      <a:prstGeom prst="bracketPair">
                        <a:avLst>
                          <a:gd name="adj" fmla="val 16667"/>
                        </a:avLst>
                      </a:prstGeom>
                      <a:solidFill>
                        <a:srgbClr val="FFFFFF"/>
                      </a:solidFill>
                      <a:ln w="28575">
                        <a:solidFill>
                          <a:srgbClr val="808080"/>
                        </a:solidFill>
                        <a:round/>
                        <a:headEnd/>
                        <a:tailEnd/>
                      </a:ln>
                    </wps:spPr>
                    <wps:txbx>
                      <w:txbxContent>
                        <w:p w:rsidR="00492B24" w:rsidRPr="003E19EE" w:rsidRDefault="00492B24" w:rsidP="00492B24">
                          <w:pPr>
                            <w:jc w:val="center"/>
                            <w:rPr>
                              <w:rFonts w:ascii="Candara" w:hAnsi="Candara"/>
                              <w:sz w:val="20"/>
                              <w:szCs w:val="20"/>
                            </w:rPr>
                          </w:pPr>
                          <w:r w:rsidRPr="003E19EE">
                            <w:rPr>
                              <w:rFonts w:ascii="Candara" w:hAnsi="Candara"/>
                              <w:sz w:val="20"/>
                              <w:szCs w:val="20"/>
                            </w:rPr>
                            <w:fldChar w:fldCharType="begin"/>
                          </w:r>
                          <w:r w:rsidRPr="003E19EE">
                            <w:rPr>
                              <w:rFonts w:ascii="Candara" w:hAnsi="Candara"/>
                              <w:sz w:val="20"/>
                              <w:szCs w:val="20"/>
                            </w:rPr>
                            <w:instrText xml:space="preserve"> PAGE    \* MERGEFORMAT </w:instrText>
                          </w:r>
                          <w:r w:rsidRPr="003E19EE">
                            <w:rPr>
                              <w:rFonts w:ascii="Candara" w:hAnsi="Candara"/>
                              <w:sz w:val="20"/>
                              <w:szCs w:val="20"/>
                            </w:rPr>
                            <w:fldChar w:fldCharType="separate"/>
                          </w:r>
                          <w:r w:rsidR="00E24298">
                            <w:rPr>
                              <w:rFonts w:ascii="Candara" w:hAnsi="Candara"/>
                              <w:noProof/>
                              <w:sz w:val="20"/>
                              <w:szCs w:val="20"/>
                            </w:rPr>
                            <w:t>277</w:t>
                          </w:r>
                          <w:r w:rsidRPr="003E19EE">
                            <w:rPr>
                              <w:rFonts w:ascii="Candara" w:hAnsi="Candara"/>
                              <w:sz w:val="20"/>
                              <w:szCs w:val="20"/>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0" o:spid="_x0000_s1027" type="#_x0000_t185" style="position:absolute;margin-left:293.15pt;margin-top:789.95pt;width:54.95pt;height:18.8pt;z-index:251661312;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fuPAIAAHMEAAAOAAAAZHJzL2Uyb0RvYy54bWysVFFv0zAQfkfiP1h+Z2nHlnbR0mlsDCEN&#10;mDT4ARfbacwcXzi7Tbdfz8VJRwc8IVrJurPvPn/3nS/nF7vWia2hYNGXcn40k8J4hdr6dSm/fb15&#10;s5QiRPAaHHpTykcT5MXq9avzvivMMTbotCHBID4UfVfKJsauyLKgGtNCOMLOeD6skVqI7NI60wQ9&#10;o7cuO57N8qxH0h2hMiHw7vV4KFcJv66Nil/qOpgoXCmZW0wrpbUa1mx1DsWaoGusmmjAP7BowXq+&#10;9BnqGiKIDdk/oFqrCAPW8Uhhm2FdW2VSDVzNfPZbNfcNdCbVwuKE7lmm8P9g1eftHQmruXcsj4eW&#10;e3SNm8oZ8Y5APbByfMAq9V0oOPi+u6OhztDdonoIwuNVA35tLomwbwxo5jYf4rMXCYMTOFVU/SfU&#10;fAdsIibBdjW1AyBLIXapL4/PfTG7KBRv5meLZX4qheKj47fLRZ4YZVDskzsK8YPBVgxGKauR+R1Y&#10;SnfA9jbE1B09lQj6uxR167jXW3Binuf5IrGGYgpm9D1qqhed1TfWueTQurpyJDi1lDfpNyWHwzDn&#10;Rc+El6eL00TjxWE4xFjOhv/fMAg3XqdHOoj7frIjWDfaTNP5Se1B4LFRcVftxqYOmIP4FepHlp9w&#10;nACeWDYapCcpen79pQw/NkBGCvfRcwvP5icnw7gkhw063K32u+AVQ5QySjGaV3EcrU1Hdt3wDfNU&#10;uMdLbndt4/5djGwm2vyy2XoxOod+ivr1rVj9BAAA//8DAFBLAwQUAAYACAAAACEAYwVVyeQAAAAN&#10;AQAADwAAAGRycy9kb3ducmV2LnhtbEyPwU7DMAyG70i8Q2QkbizdoNlamk6ICdA4wBhIiFvWmLai&#10;caom28rbY05wtP9Pvz8Xy9F14oBDaD1pmE4SEEiVty3VGt5e7y4WIEI0ZE3nCTV8Y4BleXpSmNz6&#10;I73gYRtrwSUUcqOhibHPpQxVg86Eie+ROPv0gzORx6GWdjBHLnednCWJks60xBca0+Ntg9XXdu80&#10;3NOVHcen52Tz+K4+Ng/ZOl2t1lqfn4031yAijvEPhl99VoeSnXZ+TzaITkO6UJeMcpDOswwEIypT&#10;MxA7XqnpPAVZFvL/F+UPAAAA//8DAFBLAQItABQABgAIAAAAIQC2gziS/gAAAOEBAAATAAAAAAAA&#10;AAAAAAAAAAAAAABbQ29udGVudF9UeXBlc10ueG1sUEsBAi0AFAAGAAgAAAAhADj9If/WAAAAlAEA&#10;AAsAAAAAAAAAAAAAAAAALwEAAF9yZWxzLy5yZWxzUEsBAi0AFAAGAAgAAAAhAN2lB+48AgAAcwQA&#10;AA4AAAAAAAAAAAAAAAAALgIAAGRycy9lMm9Eb2MueG1sUEsBAi0AFAAGAAgAAAAhAGMFVcnkAAAA&#10;DQEAAA8AAAAAAAAAAAAAAAAAlgQAAGRycy9kb3ducmV2LnhtbFBLBQYAAAAABAAEAPMAAACnBQAA&#10;AAA=&#10;" filled="t" strokecolor="gray" strokeweight="2.25pt">
              <v:textbox inset=",0,,0">
                <w:txbxContent>
                  <w:p w:rsidR="00492B24" w:rsidRPr="003E19EE" w:rsidRDefault="00492B24" w:rsidP="00492B24">
                    <w:pPr>
                      <w:jc w:val="center"/>
                      <w:rPr>
                        <w:rFonts w:ascii="Candara" w:hAnsi="Candara"/>
                        <w:sz w:val="20"/>
                        <w:szCs w:val="20"/>
                      </w:rPr>
                    </w:pPr>
                    <w:r w:rsidRPr="003E19EE">
                      <w:rPr>
                        <w:rFonts w:ascii="Candara" w:hAnsi="Candara"/>
                        <w:sz w:val="20"/>
                        <w:szCs w:val="20"/>
                      </w:rPr>
                      <w:fldChar w:fldCharType="begin"/>
                    </w:r>
                    <w:r w:rsidRPr="003E19EE">
                      <w:rPr>
                        <w:rFonts w:ascii="Candara" w:hAnsi="Candara"/>
                        <w:sz w:val="20"/>
                        <w:szCs w:val="20"/>
                      </w:rPr>
                      <w:instrText xml:space="preserve"> PAGE    \* MERGEFORMAT </w:instrText>
                    </w:r>
                    <w:r w:rsidRPr="003E19EE">
                      <w:rPr>
                        <w:rFonts w:ascii="Candara" w:hAnsi="Candara"/>
                        <w:sz w:val="20"/>
                        <w:szCs w:val="20"/>
                      </w:rPr>
                      <w:fldChar w:fldCharType="separate"/>
                    </w:r>
                    <w:r w:rsidR="00E24298">
                      <w:rPr>
                        <w:rFonts w:ascii="Candara" w:hAnsi="Candara"/>
                        <w:noProof/>
                        <w:sz w:val="20"/>
                        <w:szCs w:val="20"/>
                      </w:rPr>
                      <w:t>277</w:t>
                    </w:r>
                    <w:r w:rsidRPr="003E19EE">
                      <w:rPr>
                        <w:rFonts w:ascii="Candara" w:hAnsi="Candara"/>
                        <w:sz w:val="20"/>
                        <w:szCs w:val="20"/>
                      </w:rPr>
                      <w:fldChar w:fldCharType="end"/>
                    </w:r>
                  </w:p>
                </w:txbxContent>
              </v:textbox>
              <w10:wrap anchorx="page" anchory="page"/>
            </v:shape>
          </w:pict>
        </mc:Fallback>
      </mc:AlternateContent>
    </w:r>
    <w:r>
      <w:rPr>
        <w:noProof/>
        <w:lang w:eastAsia="id-ID"/>
      </w:rPr>
      <mc:AlternateContent>
        <mc:Choice Requires="wps">
          <w:drawing>
            <wp:anchor distT="4294967295" distB="4294967295" distL="114300" distR="114300" simplePos="0" relativeHeight="251660288" behindDoc="0" locked="0" layoutInCell="1" allowOverlap="1">
              <wp:simplePos x="0" y="0"/>
              <wp:positionH relativeFrom="page">
                <wp:posOffset>1202055</wp:posOffset>
              </wp:positionH>
              <wp:positionV relativeFrom="page">
                <wp:posOffset>10152379</wp:posOffset>
              </wp:positionV>
              <wp:extent cx="5518150" cy="0"/>
              <wp:effectExtent l="0" t="0" r="25400"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1E8ABE4" id="_x0000_t32" coordsize="21600,21600" o:spt="32" o:oned="t" path="m,l21600,21600e" filled="f">
              <v:path arrowok="t" fillok="f" o:connecttype="none"/>
              <o:lock v:ext="edit" shapetype="t"/>
            </v:shapetype>
            <v:shape id="Straight Arrow Connector 9" o:spid="_x0000_s1026" type="#_x0000_t32" style="position:absolute;margin-left:94.65pt;margin-top:799.4pt;width:434.5pt;height:0;z-index:251660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OGWJwIAAEsEAAAOAAAAZHJzL2Uyb0RvYy54bWysVMGO2jAQvVfqP1i5QxIadiEirFYJ9LLt&#10;IrH9AGM7xGrisWxDQFX/vWMTENteqqqK5IwznjdvZp6zeDp1LTkKYyWoIkrHSUSEYsCl2hfRt7f1&#10;aBYR66jitAUliugsbPS0/Phh0etcTKCBlgtDEETZvNdF1Din8zi2rBEdtWPQQqGzBtNRh1uzj7mh&#10;PaJ3bTxJkoe4B8O1ASasxa/VxRktA35dC+Ze69oKR9oiQm4urCasO7/GywXN94bqRrKBBv0HFh2V&#10;CpPeoCrqKDkY+QdUJ5kBC7UbM+hiqGvJRKgBq0mT36rZNlSLUAs2x+pbm+z/g2VfjxtDJC+ieUQU&#10;7XBEW2eo3DeOPBsDPSlBKWwjGDL33eq1zTGoVBvj62UntdUvwL5boqBsqNqLwPrtrBEq9RHxuxC/&#10;sRpz7vovwPEMPTgIrTvVpvOQ2BRyChM63yYkTo4w/DidprN0ioNkV19M82ugNtZ9FtARbxSRHeq4&#10;FZCGNPT4Yp2nRfNrgM+qYC3bNsihVaRH7pPHJAkRFlrJvdefs2a/K1tDjhQVNUv8E4pEz/0xAwfF&#10;A1ojKF8NtqOyvdiYvVUeDytDPoN1kcyPeTJfzVazbJRNHlajLKmq0fO6zEYP6/RxWn2qyrJKf3pq&#10;aZY3knOhPLurfNPs7+QxXKSL8G4CvvUhfo8eGoZkr+9AOozWT/Oiix3w88ZcR46KDYeH2+WvxP0e&#10;7ft/wPIXAAAA//8DAFBLAwQUAAYACAAAACEABsEEtd0AAAAOAQAADwAAAGRycy9kb3ducmV2Lnht&#10;bExPy07DMBC8I/EP1iJxQdSmqJEb4lRQ1APi1MKhRzde4oAfUey04e/ZHhDcdh6analWk3fsiEPq&#10;YlBwNxPAMDTRdKFV8P62uZXAUtbBaBcDKvjGBKv68qLSpYmnsMXjLreMQkIqtQKbc19ynhqLXqdZ&#10;7DGQ9hEHrzPBoeVm0CcK947PhSi4112gD1b3uLbYfO1Gr2CD1j1FOX9+GV9FkfZ7fbP+LJS6vpoe&#10;H4BlnPKfGc71qTrU1OkQx2ASc4Tl8p6sdCyWkkacLWIhiTv8cryu+P8Z9Q8AAAD//wMAUEsBAi0A&#10;FAAGAAgAAAAhALaDOJL+AAAA4QEAABMAAAAAAAAAAAAAAAAAAAAAAFtDb250ZW50X1R5cGVzXS54&#10;bWxQSwECLQAUAAYACAAAACEAOP0h/9YAAACUAQAACwAAAAAAAAAAAAAAAAAvAQAAX3JlbHMvLnJl&#10;bHNQSwECLQAUAAYACAAAACEAWNDhlicCAABLBAAADgAAAAAAAAAAAAAAAAAuAgAAZHJzL2Uyb0Rv&#10;Yy54bWxQSwECLQAUAAYACAAAACEABsEEtd0AAAAOAQAADwAAAAAAAAAAAAAAAACBBAAAZHJzL2Rv&#10;d25yZXYueG1sUEsFBgAAAAAEAAQA8wAAAIsFAAAAAA==&#10;" strokecolor="gray" strokeweight="1pt">
              <w10:wrap anchorx="page" anchory="page"/>
            </v:shape>
          </w:pict>
        </mc:Fallback>
      </mc:AlternateContent>
    </w:r>
  </w:p>
  <w:p w:rsidR="00492B24" w:rsidRDefault="00492B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298" w:rsidRDefault="00E24298">
    <w:pPr>
      <w:pStyle w:val="Footer"/>
    </w:pPr>
    <w:r w:rsidRPr="00E24298">
      <mc:AlternateContent>
        <mc:Choice Requires="wps">
          <w:drawing>
            <wp:anchor distT="4294967295" distB="4294967295" distL="114300" distR="114300" simplePos="0" relativeHeight="251670528" behindDoc="0" locked="0" layoutInCell="1" allowOverlap="1" wp14:anchorId="744BF6E1" wp14:editId="214B0B01">
              <wp:simplePos x="0" y="0"/>
              <wp:positionH relativeFrom="page">
                <wp:posOffset>1073785</wp:posOffset>
              </wp:positionH>
              <wp:positionV relativeFrom="page">
                <wp:posOffset>10030460</wp:posOffset>
              </wp:positionV>
              <wp:extent cx="5518150" cy="0"/>
              <wp:effectExtent l="0" t="0" r="2540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43FB442" id="_x0000_t32" coordsize="21600,21600" o:spt="32" o:oned="t" path="m,l21600,21600e" filled="f">
              <v:path arrowok="t" fillok="f" o:connecttype="none"/>
              <o:lock v:ext="edit" shapetype="t"/>
            </v:shapetype>
            <v:shape id="Straight Arrow Connector 8" o:spid="_x0000_s1026" type="#_x0000_t32" style="position:absolute;margin-left:84.55pt;margin-top:789.8pt;width:434.5pt;height:0;z-index:2516705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arJgIAAEsEAAAOAAAAZHJzL2Uyb0RvYy54bWysVMGO2jAQvVfqP1i5QxIKLBsRVqsEetl2&#10;kdh+gLGdxGrisWxDQFX/vWMTENteqqqK5IwznjdvZp6zfDp1LTkKYyWoPErHSUSEYsClqvPo29tm&#10;tIiIdVRx2oISeXQWNnpaffyw7HUmJtBAy4UhCKJs1us8apzTWRxb1oiO2jFoodBZgemow62pY25o&#10;j+hdG0+SZB73YLg2wIS1+LW8OKNVwK8qwdxrVVnhSJtHyM2F1YR179d4taRZbahuJBto0H9g0VGp&#10;MOkNqqSOkoORf0B1khmwULkxgy6GqpJMhBqwmjT5rZpdQ7UItWBzrL61yf4/WPb1uDVE8jzCQSna&#10;4Yh2zlBZN448GwM9KUApbCMYsvDd6rXNMKhQW+PrZSe10y/AvluioGioqkVg/XbWCJX6iPhdiN9Y&#10;jTn3/RfgeIYeHITWnSrTeUhsCjmFCZ1vExInRxh+nM3SRTrDQbKrL6bZNVAb6z4L6Ig38sgOddwK&#10;SEMaenyxztOi2TXAZ1WwkW0b5NAq0iP3yUOShAgLreTe689ZU++L1pAjRUUtEv+EItFzf8zAQfGA&#10;1gjK14PtqGwvNmZvlcfDypDPYF0k8+MxeVwv1ovpaDqZr0fTpCxHz5tiOppv0odZ+aksijL96aml&#10;06yRnAvl2V3lm07/Th7DRboI7ybgWx/i9+ihYUj2+g6kw2j9NC+62AM/b8115KjYcHi4Xf5K3O/R&#10;vv8HrH4BAAD//wMAUEsDBBQABgAIAAAAIQCp11p+3wAAAA4BAAAPAAAAZHJzL2Rvd25yZXYueG1s&#10;TI/NTsMwEITvSLyDtUhcELVbhElDnAqKekCcKBx6dOMlDvgnip02vD3bA4Lbzuxo9ttqNXnHDjik&#10;LgYF85kAhqGJpgutgve3zXUBLGUdjHYxoIJvTLCqz88qXZp4DK942OaWUUlIpVZgc+5LzlNj0es0&#10;iz0G2n3EwetMcmi5GfSRyr3jCyEk97oLdMHqHtcWm6/t6BVs0LrHWCyenscXIdNup6/Wn1Kpy4vp&#10;4R5Yxin/heGET+hQE9M+jsEk5kjL5ZyiNNzeLSWwU0TcFOTtfz1eV/z/G/UPAAAA//8DAFBLAQIt&#10;ABQABgAIAAAAIQC2gziS/gAAAOEBAAATAAAAAAAAAAAAAAAAAAAAAABbQ29udGVudF9UeXBlc10u&#10;eG1sUEsBAi0AFAAGAAgAAAAhADj9If/WAAAAlAEAAAsAAAAAAAAAAAAAAAAALwEAAF9yZWxzLy5y&#10;ZWxzUEsBAi0AFAAGAAgAAAAhAFUDNqsmAgAASwQAAA4AAAAAAAAAAAAAAAAALgIAAGRycy9lMm9E&#10;b2MueG1sUEsBAi0AFAAGAAgAAAAhAKnXWn7fAAAADgEAAA8AAAAAAAAAAAAAAAAAgAQAAGRycy9k&#10;b3ducmV2LnhtbFBLBQYAAAAABAAEAPMAAACMBQAAAAA=&#10;" strokecolor="gray" strokeweight="1pt">
              <w10:wrap anchorx="page" anchory="page"/>
            </v:shape>
          </w:pict>
        </mc:Fallback>
      </mc:AlternateContent>
    </w:r>
    <w:r w:rsidRPr="00E24298">
      <mc:AlternateContent>
        <mc:Choice Requires="wps">
          <w:drawing>
            <wp:anchor distT="0" distB="0" distL="114300" distR="114300" simplePos="0" relativeHeight="251671552" behindDoc="0" locked="0" layoutInCell="1" allowOverlap="1" wp14:anchorId="31522193" wp14:editId="36DED5DA">
              <wp:simplePos x="0" y="0"/>
              <wp:positionH relativeFrom="page">
                <wp:posOffset>3594735</wp:posOffset>
              </wp:positionH>
              <wp:positionV relativeFrom="page">
                <wp:posOffset>9930130</wp:posOffset>
              </wp:positionV>
              <wp:extent cx="697865" cy="238760"/>
              <wp:effectExtent l="19050" t="19050" r="12700" b="27940"/>
              <wp:wrapNone/>
              <wp:docPr id="15" name="Double Bracke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865" cy="238760"/>
                      </a:xfrm>
                      <a:prstGeom prst="bracketPair">
                        <a:avLst>
                          <a:gd name="adj" fmla="val 16667"/>
                        </a:avLst>
                      </a:prstGeom>
                      <a:solidFill>
                        <a:srgbClr val="FFFFFF"/>
                      </a:solidFill>
                      <a:ln w="28575">
                        <a:solidFill>
                          <a:srgbClr val="808080"/>
                        </a:solidFill>
                        <a:round/>
                        <a:headEnd/>
                        <a:tailEnd/>
                      </a:ln>
                    </wps:spPr>
                    <wps:txbx>
                      <w:txbxContent>
                        <w:p w:rsidR="00E24298" w:rsidRPr="003E19EE" w:rsidRDefault="00E24298" w:rsidP="00E24298">
                          <w:pPr>
                            <w:jc w:val="center"/>
                            <w:rPr>
                              <w:rFonts w:ascii="Candara" w:hAnsi="Candara"/>
                              <w:sz w:val="20"/>
                              <w:szCs w:val="20"/>
                            </w:rPr>
                          </w:pPr>
                          <w:r w:rsidRPr="003E19EE">
                            <w:rPr>
                              <w:rFonts w:ascii="Candara" w:hAnsi="Candara"/>
                              <w:sz w:val="20"/>
                              <w:szCs w:val="20"/>
                            </w:rPr>
                            <w:fldChar w:fldCharType="begin"/>
                          </w:r>
                          <w:r w:rsidRPr="003E19EE">
                            <w:rPr>
                              <w:rFonts w:ascii="Candara" w:hAnsi="Candara"/>
                              <w:sz w:val="20"/>
                              <w:szCs w:val="20"/>
                            </w:rPr>
                            <w:instrText xml:space="preserve"> PAGE    \* MERGEFORMAT </w:instrText>
                          </w:r>
                          <w:r w:rsidRPr="003E19EE">
                            <w:rPr>
                              <w:rFonts w:ascii="Candara" w:hAnsi="Candara"/>
                              <w:sz w:val="20"/>
                              <w:szCs w:val="20"/>
                            </w:rPr>
                            <w:fldChar w:fldCharType="separate"/>
                          </w:r>
                          <w:r>
                            <w:rPr>
                              <w:rFonts w:ascii="Candara" w:hAnsi="Candara"/>
                              <w:noProof/>
                              <w:sz w:val="20"/>
                              <w:szCs w:val="20"/>
                            </w:rPr>
                            <w:t>267</w:t>
                          </w:r>
                          <w:r w:rsidRPr="003E19EE">
                            <w:rPr>
                              <w:rFonts w:ascii="Candara" w:hAnsi="Candara"/>
                              <w:sz w:val="20"/>
                              <w:szCs w:val="20"/>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152219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5" o:spid="_x0000_s1028" type="#_x0000_t185" style="position:absolute;margin-left:283.05pt;margin-top:781.9pt;width:54.95pt;height:18.8pt;z-index:251671552;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KBPQIAAHMEAAAOAAAAZHJzL2Uyb0RvYy54bWysVG1v0zAQ/o7Ef7D8naUtW9pFS6exMYTE&#10;y6TBD7g4TmPm+MzZbTp+PRcnHR3wCdFK1p19fvzc89i5uNx3Vuw0BYOulPOTmRTaKayN25Ty65fb&#10;VyspQgRXg0WnS/mog7xcv3xx0ftCL7BFW2sSDOJC0ftStjH6IsuCanUH4QS9drzYIHUQOaVNVhP0&#10;jN7ZbDGb5VmPVHtCpUPg2ZtxUa4TftNoFT83TdBR2FIyt5hGSmM1jNn6AooNgW+NmmjAP7DowDg+&#10;9AnqBiKILZk/oDqjCAM28URhl2HTGKVTD9zNfPZbN/cteJ16YXGCf5Ip/D9Y9Wl3R8LU7N2ZFA46&#10;9ugGt5XV4g2BemDleIFV6n0ouPje39HQZ/AfUD0E4fC6BbfRV0TYtxpq5jYf6rNnG4Yk8FZR9R+x&#10;5jNgGzEJtm+oGwBZCrFPvjw++aL3USiezM+Xq5zpKV5avF4t8+RbBsVhs6cQ32nsxBCUshqZ34Gh&#10;dAbsPoSY3KmnFqH+JkXTWfZ6B1bM8zxfJtZQTMWMfkBN/aI19a2xNiW0qa4tCd5aytv0mzaH4zLr&#10;RM+EV2fLs0Tj2WI4xljNhv/fMAi3rk6XdBD37RRHMHaMmaZ1k9qDwKNRcV/tk6mLAXMQv8L6keUn&#10;HF8Av1gOWqQfUvR8+0sZvm+BtBT2vWMLz+enp8NzSQkHdDxbHWbBKYYoZZRiDK/j+LS2nsym5RPm&#10;qXGHV2x3Y+LhXoxsJtp8szl69nSO81T161ux/gkAAP//AwBQSwMEFAAGAAgAAAAhADhpohvjAAAA&#10;DQEAAA8AAABkcnMvZG93bnJldi54bWxMj8FOwzAQRO9I/IO1SNyoHWhcCHEqRAWoHGgpSIibG5sk&#10;Il5Hsdu6f89yguPOPM3OlPPkera3Y+g8KsgmApjF2psOGwXvbw8X18BC1Gh079EqONoA8+r0pNSF&#10;8Qd8tftNbBiFYCi0gjbGoeA81K11Okz8YJG8Lz86HekcG25GfaBw1/NLISR3ukP60OrB3re2/t7s&#10;nIJHnJqUXlZi/fwhP9dPN8t8sVgqdX6W7m6BRZviHwy/9ak6VNRp63doAusV5FJmhJKRyysaQYic&#10;SZq3JUmKbAq8Kvn/FdUPAAAA//8DAFBLAQItABQABgAIAAAAIQC2gziS/gAAAOEBAAATAAAAAAAA&#10;AAAAAAAAAAAAAABbQ29udGVudF9UeXBlc10ueG1sUEsBAi0AFAAGAAgAAAAhADj9If/WAAAAlAEA&#10;AAsAAAAAAAAAAAAAAAAALwEAAF9yZWxzLy5yZWxzUEsBAi0AFAAGAAgAAAAhANg3EoE9AgAAcwQA&#10;AA4AAAAAAAAAAAAAAAAALgIAAGRycy9lMm9Eb2MueG1sUEsBAi0AFAAGAAgAAAAhADhpohvjAAAA&#10;DQEAAA8AAAAAAAAAAAAAAAAAlwQAAGRycy9kb3ducmV2LnhtbFBLBQYAAAAABAAEAPMAAACnBQAA&#10;AAA=&#10;" filled="t" strokecolor="gray" strokeweight="2.25pt">
              <v:textbox inset=",0,,0">
                <w:txbxContent>
                  <w:p w:rsidR="00E24298" w:rsidRPr="003E19EE" w:rsidRDefault="00E24298" w:rsidP="00E24298">
                    <w:pPr>
                      <w:jc w:val="center"/>
                      <w:rPr>
                        <w:rFonts w:ascii="Candara" w:hAnsi="Candara"/>
                        <w:sz w:val="20"/>
                        <w:szCs w:val="20"/>
                      </w:rPr>
                    </w:pPr>
                    <w:r w:rsidRPr="003E19EE">
                      <w:rPr>
                        <w:rFonts w:ascii="Candara" w:hAnsi="Candara"/>
                        <w:sz w:val="20"/>
                        <w:szCs w:val="20"/>
                      </w:rPr>
                      <w:fldChar w:fldCharType="begin"/>
                    </w:r>
                    <w:r w:rsidRPr="003E19EE">
                      <w:rPr>
                        <w:rFonts w:ascii="Candara" w:hAnsi="Candara"/>
                        <w:sz w:val="20"/>
                        <w:szCs w:val="20"/>
                      </w:rPr>
                      <w:instrText xml:space="preserve"> PAGE    \* MERGEFORMAT </w:instrText>
                    </w:r>
                    <w:r w:rsidRPr="003E19EE">
                      <w:rPr>
                        <w:rFonts w:ascii="Candara" w:hAnsi="Candara"/>
                        <w:sz w:val="20"/>
                        <w:szCs w:val="20"/>
                      </w:rPr>
                      <w:fldChar w:fldCharType="separate"/>
                    </w:r>
                    <w:r>
                      <w:rPr>
                        <w:rFonts w:ascii="Candara" w:hAnsi="Candara"/>
                        <w:noProof/>
                        <w:sz w:val="20"/>
                        <w:szCs w:val="20"/>
                      </w:rPr>
                      <w:t>267</w:t>
                    </w:r>
                    <w:r w:rsidRPr="003E19EE">
                      <w:rPr>
                        <w:rFonts w:ascii="Candara" w:hAnsi="Candara"/>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EA6" w:rsidRDefault="002C0EA6" w:rsidP="00823DA1">
      <w:pPr>
        <w:spacing w:after="0" w:line="240" w:lineRule="auto"/>
      </w:pPr>
      <w:r>
        <w:separator/>
      </w:r>
    </w:p>
  </w:footnote>
  <w:footnote w:type="continuationSeparator" w:id="0">
    <w:p w:rsidR="002C0EA6" w:rsidRDefault="002C0EA6" w:rsidP="00823DA1">
      <w:pPr>
        <w:spacing w:after="0" w:line="240" w:lineRule="auto"/>
      </w:pPr>
      <w:r>
        <w:continuationSeparator/>
      </w:r>
    </w:p>
  </w:footnote>
  <w:footnote w:id="1">
    <w:p w:rsidR="004C28DF" w:rsidRPr="00E34383" w:rsidRDefault="004C28DF" w:rsidP="004C28DF">
      <w:pPr>
        <w:pStyle w:val="FootnoteText"/>
        <w:rPr>
          <w:rFonts w:ascii="Times New Roman" w:hAnsi="Times New Roman" w:cs="Times New Roman"/>
        </w:rPr>
      </w:pPr>
      <w:r w:rsidRPr="00E34383">
        <w:rPr>
          <w:rStyle w:val="FootnoteReference"/>
          <w:rFonts w:ascii="Times New Roman" w:hAnsi="Times New Roman" w:cs="Times New Roman"/>
        </w:rPr>
        <w:footnoteRef/>
      </w:r>
      <w:r w:rsidRPr="00E34383">
        <w:rPr>
          <w:rFonts w:ascii="Times New Roman" w:hAnsi="Times New Roman" w:cs="Times New Roman"/>
        </w:rPr>
        <w:t xml:space="preserve"> </w:t>
      </w:r>
      <w:r w:rsidR="00C264D8">
        <w:rPr>
          <w:rFonts w:ascii="Times New Roman" w:hAnsi="Times New Roman" w:cs="Times New Roman"/>
        </w:rPr>
        <w:t xml:space="preserve">Mahasiswa Program S1 Hubungan Internasional, Fakultas Ilmu Sosial dan Ilmu Politik, Universitas Mulawarman. </w:t>
      </w:r>
      <w:r w:rsidRPr="00E34383">
        <w:rPr>
          <w:rFonts w:ascii="Times New Roman" w:hAnsi="Times New Roman" w:cs="Times New Roman"/>
        </w:rPr>
        <w:t>E-mail: descayolanda04</w:t>
      </w:r>
      <w:bookmarkStart w:id="0" w:name="_GoBack"/>
      <w:bookmarkEnd w:id="0"/>
      <w:r w:rsidRPr="00E34383">
        <w:rPr>
          <w:rFonts w:ascii="Times New Roman" w:hAnsi="Times New Roman" w:cs="Times New Roman"/>
        </w:rPr>
        <w:t>@gmail.com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B24" w:rsidRPr="00492B24" w:rsidRDefault="00492B24">
    <w:pPr>
      <w:pStyle w:val="Header"/>
      <w:rPr>
        <w:rFonts w:ascii="Times New Roman" w:hAnsi="Times New Roman" w:cs="Times New Roman"/>
        <w:b/>
        <w:i/>
      </w:rPr>
    </w:pPr>
    <w:r w:rsidRPr="00492B24">
      <w:rPr>
        <w:rFonts w:ascii="Times New Roman" w:hAnsi="Times New Roman" w:cs="Times New Roman"/>
        <w:b/>
        <w:i/>
        <w:noProof/>
        <w:sz w:val="14"/>
        <w:lang w:eastAsia="id-ID"/>
      </w:rPr>
      <mc:AlternateContent>
        <mc:Choice Requires="wps">
          <w:drawing>
            <wp:anchor distT="4294967295" distB="4294967295" distL="114300" distR="114300" simplePos="0" relativeHeight="251666432" behindDoc="0" locked="0" layoutInCell="1" allowOverlap="1" wp14:anchorId="683C83C5" wp14:editId="7497F9D9">
              <wp:simplePos x="0" y="0"/>
              <wp:positionH relativeFrom="column">
                <wp:posOffset>-20320</wp:posOffset>
              </wp:positionH>
              <wp:positionV relativeFrom="paragraph">
                <wp:posOffset>202092</wp:posOffset>
              </wp:positionV>
              <wp:extent cx="5419090" cy="0"/>
              <wp:effectExtent l="0" t="0" r="29210"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79BA95" id="_x0000_t32" coordsize="21600,21600" o:spt="32" o:oned="t" path="m,l21600,21600e" filled="f">
              <v:path arrowok="t" fillok="f" o:connecttype="none"/>
              <o:lock v:ext="edit" shapetype="t"/>
            </v:shapetype>
            <v:shape id="Straight Arrow Connector 13" o:spid="_x0000_s1026" type="#_x0000_t32" style="position:absolute;margin-left:-1.6pt;margin-top:15.9pt;width:426.7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2eXJQIAAE0EAAAOAAAAZHJzL2Uyb0RvYy54bWysVMGO2jAQvVfqP1i5QxI2bCEirFYJ9LLt&#10;IrH9AGM7xGrisWxDQFX/vWMDEdteqqo5OOOM5817M+Msnk5dS47CWAmqiNJxEhGhGHCp9kX07W09&#10;mkXEOqo4bUGJIjoLGz0tP35Y9DoXE2ig5cIQBFE273URNc7pPI4ta0RH7Ri0UOiswXTU4dbsY25o&#10;j+hdG0+S5DHuwXBtgAlr8Wt1cUbLgF/XgrnXurbCkbaIkJsLqwnrzq/xckHzvaG6kexKg/4Di45K&#10;hUkHqIo6Sg5G/gHVSWbAQu3GDLoY6loyETSgmjT5Tc22oVoELVgcq4cy2f8Hy74eN4ZIjr17iIii&#10;HfZo6wyV+8aRZ2OgJyUohXUEQ/AI1qvXNsewUm2MV8xOaqtfgH23REHZULUXgffbWSNW6iPidyF+&#10;YzVm3fVfgOMZenAQineqTechsSzkFHp0HnokTo4w/DjN0nkyx1aymy+m+S1QG+s+C+iIN4rIXoUM&#10;CtKQhh5frPO0aH4L8FkVrGXbhoFoFemR+zyZJiHCQiu59/pz1ux3ZWvIkfqZCk8QiZ77YwYOige0&#10;RlC+utqOyvZiY/ZWeTxUhnyu1mVofqDE1Ww1y0bZ5HE1ypKqGj2vy2z0uE4/TauHqiyr9KenlmZ5&#10;IzkXyrO7DXCa/d2AXK/SZfSGER7qEL9HDwVDsrd3IB1a67t5mYsd8PPG3FqOMxsOX++XvxT3e7Tv&#10;/wLLXwAAAP//AwBQSwMEFAAGAAgAAAAhACKe/ObaAAAACAEAAA8AAABkcnMvZG93bnJldi54bWxM&#10;j8FOwzAQRO9I/IO1SFxQ67QVVZTGqRASJw6Elg/YJEsSNV5HsdOYv2cRBzjuzGj2TX6MdlBXmnzv&#10;2MBmnYAirl3Tc2vg4/yySkH5gNzg4JgMfJGHY3F7k2PWuIXf6XoKrZIS9hka6EIYM6193ZFFv3Yj&#10;sXifbrIY5Jxa3Uy4SLkd9DZJ9tpiz/Khw5GeO6ovp9kaiG97DrFMY7Xw/OrThzKiLY25v4tPB1CB&#10;YvgLww++oEMhTJWbufFqMLDabSVpYLeRBeKnj4kI1a+gi1z/H1B8AwAA//8DAFBLAQItABQABgAI&#10;AAAAIQC2gziS/gAAAOEBAAATAAAAAAAAAAAAAAAAAAAAAABbQ29udGVudF9UeXBlc10ueG1sUEsB&#10;Ai0AFAAGAAgAAAAhADj9If/WAAAAlAEAAAsAAAAAAAAAAAAAAAAALwEAAF9yZWxzLy5yZWxzUEsB&#10;Ai0AFAAGAAgAAAAhAGnzZ5clAgAATQQAAA4AAAAAAAAAAAAAAAAALgIAAGRycy9lMm9Eb2MueG1s&#10;UEsBAi0AFAAGAAgAAAAhACKe/ObaAAAACAEAAA8AAAAAAAAAAAAAAAAAfwQAAGRycy9kb3ducmV2&#10;LnhtbFBLBQYAAAAABAAEAPMAAACGBQAAAAA=&#10;" strokeweight="1.5pt"/>
          </w:pict>
        </mc:Fallback>
      </mc:AlternateContent>
    </w:r>
    <w:r w:rsidRPr="00492B24">
      <w:rPr>
        <w:rFonts w:ascii="Times New Roman" w:hAnsi="Times New Roman" w:cs="Times New Roman"/>
        <w:b/>
        <w:i/>
        <w:sz w:val="18"/>
      </w:rPr>
      <w:t>Desca Yolanda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DA1" w:rsidRPr="000F0DE0" w:rsidRDefault="004C28DF" w:rsidP="000F0DE0">
    <w:pPr>
      <w:rPr>
        <w:rFonts w:ascii="Times New Roman" w:hAnsi="Times New Roman" w:cs="Times New Roman"/>
        <w:b/>
        <w:i/>
        <w:sz w:val="18"/>
      </w:rPr>
    </w:pPr>
    <w:r>
      <w:rPr>
        <w:rFonts w:ascii="Times New Roman" w:hAnsi="Times New Roman" w:cs="Times New Roman"/>
        <w:b/>
        <w:i/>
        <w:noProof/>
        <w:sz w:val="18"/>
        <w:lang w:eastAsia="id-ID"/>
      </w:rPr>
      <mc:AlternateContent>
        <mc:Choice Requires="wps">
          <w:drawing>
            <wp:anchor distT="4294967295" distB="4294967295" distL="114300" distR="114300" simplePos="0" relativeHeight="251658240" behindDoc="0" locked="0" layoutInCell="1" allowOverlap="1" wp14:anchorId="5504276C" wp14:editId="1B69484E">
              <wp:simplePos x="0" y="0"/>
              <wp:positionH relativeFrom="column">
                <wp:posOffset>-45882</wp:posOffset>
              </wp:positionH>
              <wp:positionV relativeFrom="paragraph">
                <wp:posOffset>306070</wp:posOffset>
              </wp:positionV>
              <wp:extent cx="5419090" cy="0"/>
              <wp:effectExtent l="0" t="0" r="2921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B25EA7" id="_x0000_t32" coordsize="21600,21600" o:spt="32" o:oned="t" path="m,l21600,21600e" filled="f">
              <v:path arrowok="t" fillok="f" o:connecttype="none"/>
              <o:lock v:ext="edit" shapetype="t"/>
            </v:shapetype>
            <v:shape id="Straight Arrow Connector 3" o:spid="_x0000_s1026" type="#_x0000_t32" style="position:absolute;margin-left:-3.6pt;margin-top:24.1pt;width:426.7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39JAIAAEsEAAAOAAAAZHJzL2Uyb0RvYy54bWysVE2P2jAQvVfqf7ByhyQQKESE1SqBXrZd&#10;JLY/wNgOsZp4LNsQUNX/3rH5ENteqqo5OOOM5817M+Msnk5dS47CWAmqiNJhEhGhGHCp9kX07W09&#10;mEXEOqo4bUGJIjoLGz0tP35Y9DoXI2ig5cIQBFE273URNc7pPI4ta0RH7RC0UOiswXTU4dbsY25o&#10;j+hdG4+SZBr3YLg2wIS1+LW6OKNlwK9rwdxrXVvhSFtEyM2F1YR159d4uaD53lDdSHalQf+BRUel&#10;wqR3qIo6Sg5G/gHVSWbAQu2GDLoY6loyETSgmjT5Tc22oVoELVgcq+9lsv8Pln09bgyRvIjGEVG0&#10;wxZtnaFy3zjybAz0pASlsIxgyNhXq9c2x6BSbYzXy05qq1+AfbdEQdlQtReB9dtZI1TqI+J3IX5j&#10;Nebc9V+A4xl6cBBKd6pN5yGxKOQUOnS+d0icHGH4cZKl82SOjWQ3X0zzW6A21n0W0BFvFJG96rgL&#10;SEMaenyxztOi+S3AZ1Wwlm0bxqFVpEfu82SShAgLreTe689Zs9+VrSFH6icqPEEkeh6PGTgoHtAa&#10;Qfnqajsq24uN2Vvl8VAZ8rlal5H5gRJXs9UsG2Sj6WqQJVU1eF6X2WC6Tj9NqnFVllX601NLs7yR&#10;nAvl2d3GN83+bjyuF+kyePcBvtchfo8eCoZkb+9AOrTWd/MyFzvg5425tRwnNhy+3i5/JR73aD/+&#10;A5a/AAAA//8DAFBLAwQUAAYACAAAACEAa8v8RNoAAAAIAQAADwAAAGRycy9kb3ducmV2LnhtbEyP&#10;TU7DMBCF90jcwRokNqh1qKpgpXEqhMSKBaFwgElskqjxOIqdxtyeQSxgNT/v6c035TG5UVzsHAZP&#10;Gu63GQhLrTcDdRo+3p83CkSISAZHT1bDlw1wrK6vSiyMX+nNXk6xExxCoUANfYxTIWVoe+swbP1k&#10;ibVPPzuMPM6dNDOuHO5GucuyXDociC/0ONmn3rbn0+I0pNecYqpValZaXoK6qxO6Wuvbm/R4ABFt&#10;in9m+MFndKiYqfELmSBGDZuHHTs17BVX1tU+56b5XciqlP8fqL4BAAD//wMAUEsBAi0AFAAGAAgA&#10;AAAhALaDOJL+AAAA4QEAABMAAAAAAAAAAAAAAAAAAAAAAFtDb250ZW50X1R5cGVzXS54bWxQSwEC&#10;LQAUAAYACAAAACEAOP0h/9YAAACUAQAACwAAAAAAAAAAAAAAAAAvAQAAX3JlbHMvLnJlbHNQSwEC&#10;LQAUAAYACAAAACEAqODd/SQCAABLBAAADgAAAAAAAAAAAAAAAAAuAgAAZHJzL2Uyb0RvYy54bWxQ&#10;SwECLQAUAAYACAAAACEAa8v8RNoAAAAIAQAADwAAAAAAAAAAAAAAAAB+BAAAZHJzL2Rvd25yZXYu&#10;eG1sUEsFBgAAAAAEAAQA8wAAAIUFAAAAAA==&#10;" strokeweight="1.5pt"/>
          </w:pict>
        </mc:Fallback>
      </mc:AlternateContent>
    </w:r>
    <w:r w:rsidR="00823DA1" w:rsidRPr="000F0DE0">
      <w:rPr>
        <w:rFonts w:ascii="Times New Roman" w:hAnsi="Times New Roman" w:cs="Times New Roman"/>
        <w:b/>
        <w:i/>
        <w:sz w:val="18"/>
      </w:rPr>
      <w:t xml:space="preserve">eJournal Ilmu Hubungan </w:t>
    </w:r>
    <w:r w:rsidR="00823DA1" w:rsidRPr="000F0DE0">
      <w:rPr>
        <w:rFonts w:ascii="Times New Roman" w:hAnsi="Times New Roman" w:cs="Times New Roman"/>
        <w:b/>
        <w:i/>
        <w:sz w:val="18"/>
      </w:rPr>
      <w:t xml:space="preserve">Internasional, vol </w:t>
    </w:r>
    <w:r w:rsidR="00E24298">
      <w:rPr>
        <w:rFonts w:ascii="Times New Roman" w:hAnsi="Times New Roman" w:cs="Times New Roman"/>
        <w:b/>
        <w:i/>
        <w:sz w:val="18"/>
      </w:rPr>
      <w:t>10</w:t>
    </w:r>
    <w:r w:rsidR="00823DA1" w:rsidRPr="000F0DE0">
      <w:rPr>
        <w:rFonts w:ascii="Times New Roman" w:hAnsi="Times New Roman" w:cs="Times New Roman"/>
        <w:b/>
        <w:i/>
        <w:sz w:val="18"/>
      </w:rPr>
      <w:t xml:space="preserve"> No.</w:t>
    </w:r>
    <w:r w:rsidR="00E24298">
      <w:rPr>
        <w:rFonts w:ascii="Times New Roman" w:hAnsi="Times New Roman" w:cs="Times New Roman"/>
        <w:b/>
        <w:i/>
        <w:sz w:val="18"/>
      </w:rPr>
      <w:t>1</w:t>
    </w:r>
    <w:r w:rsidR="00823DA1" w:rsidRPr="000F0DE0">
      <w:rPr>
        <w:rFonts w:ascii="Times New Roman" w:hAnsi="Times New Roman" w:cs="Times New Roman"/>
        <w:b/>
        <w:i/>
        <w:sz w:val="18"/>
      </w:rPr>
      <w:t xml:space="preserve"> , (</w:t>
    </w:r>
    <w:r w:rsidR="00E24298">
      <w:rPr>
        <w:rFonts w:ascii="Times New Roman" w:hAnsi="Times New Roman" w:cs="Times New Roman"/>
        <w:b/>
        <w:i/>
        <w:sz w:val="18"/>
      </w:rPr>
      <w:t>2022</w:t>
    </w:r>
    <w:r w:rsidR="00823DA1" w:rsidRPr="000F0DE0">
      <w:rPr>
        <w:rFonts w:ascii="Times New Roman" w:hAnsi="Times New Roman" w:cs="Times New Roman"/>
        <w:b/>
        <w:i/>
        <w:sz w:val="18"/>
      </w:rPr>
      <w:t>)</w:t>
    </w:r>
    <w:r w:rsidR="00823DA1" w:rsidRPr="000F0DE0">
      <w:rPr>
        <w:rFonts w:ascii="Times New Roman" w:hAnsi="Times New Roman" w:cs="Times New Roman"/>
        <w:b/>
        <w:i/>
        <w:sz w:val="18"/>
      </w:rPr>
      <w:tab/>
    </w:r>
    <w:r>
      <w:rPr>
        <w:rFonts w:ascii="Times New Roman" w:hAnsi="Times New Roman" w:cs="Times New Roman"/>
        <w:b/>
        <w:i/>
        <w:sz w:val="18"/>
      </w:rPr>
      <w:t xml:space="preserve">   </w:t>
    </w:r>
    <w:r w:rsidRPr="000F0DE0">
      <w:rPr>
        <w:rFonts w:ascii="Times New Roman" w:hAnsi="Times New Roman" w:cs="Times New Roman"/>
        <w:b/>
        <w:i/>
        <w:sz w:val="18"/>
      </w:rPr>
      <w:tab/>
    </w:r>
    <w:r w:rsidR="00823DA1" w:rsidRPr="000F0DE0">
      <w:rPr>
        <w:rFonts w:ascii="Times New Roman" w:hAnsi="Times New Roman" w:cs="Times New Roman"/>
        <w:b/>
        <w:i/>
        <w:sz w:val="18"/>
      </w:rPr>
      <w:tab/>
    </w:r>
    <w:r>
      <w:rPr>
        <w:rFonts w:ascii="Times New Roman" w:hAnsi="Times New Roman" w:cs="Times New Roman"/>
        <w:b/>
        <w:i/>
        <w:sz w:val="18"/>
      </w:rPr>
      <w:t xml:space="preserve">             </w:t>
    </w:r>
    <w:r w:rsidR="00823DA1" w:rsidRPr="000F0DE0">
      <w:rPr>
        <w:rFonts w:ascii="Times New Roman" w:hAnsi="Times New Roman" w:cs="Times New Roman"/>
        <w:b/>
        <w:i/>
        <w:sz w:val="18"/>
      </w:rPr>
      <w:t>ISSN:2477-2623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298" w:rsidRPr="000F0DE0" w:rsidRDefault="00E24298" w:rsidP="00E24298">
    <w:pPr>
      <w:rPr>
        <w:rFonts w:ascii="Times New Roman" w:hAnsi="Times New Roman" w:cs="Times New Roman"/>
        <w:b/>
        <w:i/>
        <w:sz w:val="18"/>
      </w:rPr>
    </w:pPr>
    <w:r>
      <w:rPr>
        <w:rFonts w:ascii="Times New Roman" w:hAnsi="Times New Roman" w:cs="Times New Roman"/>
        <w:b/>
        <w:i/>
        <w:noProof/>
        <w:sz w:val="18"/>
        <w:lang w:eastAsia="id-ID"/>
      </w:rPr>
      <mc:AlternateContent>
        <mc:Choice Requires="wps">
          <w:drawing>
            <wp:anchor distT="4294967295" distB="4294967295" distL="114300" distR="114300" simplePos="0" relativeHeight="251668480" behindDoc="0" locked="0" layoutInCell="1" allowOverlap="1" wp14:anchorId="1C950592" wp14:editId="1C036C69">
              <wp:simplePos x="0" y="0"/>
              <wp:positionH relativeFrom="column">
                <wp:posOffset>-45882</wp:posOffset>
              </wp:positionH>
              <wp:positionV relativeFrom="paragraph">
                <wp:posOffset>306070</wp:posOffset>
              </wp:positionV>
              <wp:extent cx="5419090" cy="0"/>
              <wp:effectExtent l="0" t="0" r="2921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AEAC8D" id="_x0000_t32" coordsize="21600,21600" o:spt="32" o:oned="t" path="m,l21600,21600e" filled="f">
              <v:path arrowok="t" fillok="f" o:connecttype="none"/>
              <o:lock v:ext="edit" shapetype="t"/>
            </v:shapetype>
            <v:shape id="Straight Arrow Connector 4" o:spid="_x0000_s1026" type="#_x0000_t32" style="position:absolute;margin-left:-3.6pt;margin-top:24.1pt;width:426.7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fpMIwIAAEsEAAAOAAAAZHJzL2Uyb0RvYy54bWysVMGO2jAQvVfqP1i5QxIaKESE1SqBXrYt&#10;EtsPMLZDrCYeyzYEVPXfOzYQse2lqpqDM8543rw3M87y6dy15CSMlaCKKB0nERGKAZfqUETfXjej&#10;eUSso4rTFpQooouw0dPq/btlr3MxgQZaLgxBEGXzXhdR45zO49iyRnTUjkELhc4aTEcdbs0h5ob2&#10;iN618SRJZnEPhmsDTFiLX6urM1oF/LoWzH2tayscaYsIubmwmrDu/RqvljQ/GKobyW406D+w6KhU&#10;mHSAqqij5GjkH1CdZAYs1G7MoIuhriUTQQOqSZPf1OwaqkXQgsWxeiiT/X+w7Mtpa4jkRZRFRNEO&#10;W7RzhspD48izMdCTEpTCMoIhma9Wr22OQaXaGq+XndVOvwD7bomCsqHqIALr14tGqNRHxG9C/MZq&#10;zLnvPwPHM/ToIJTuXJvOQ2JRyDl06DJ0SJwdYfhxmqWLZIGNZHdfTPN7oDbWfRLQEW8Ukb3pGASk&#10;IQ09vVjnadH8HuCzKtjItg3j0CrSI/dFMk1ChIVWcu/156w57MvWkBP1ExWeIBI9j8cMHBUPaI2g&#10;fH2zHZXt1cbsrfJ4qAz53KzryPxAiev5ep6NsslsPcqSqho9b8psNNukH6fVh6osq/Snp5ZmeSM5&#10;F8qzu49vmv3deNwu0nXwhgEe6hC/RQ8FQ7L3dyAdWuu7eZ2LPfDL1txbjhMbDt9ul78Sj3u0H/8B&#10;q18AAAD//wMAUEsDBBQABgAIAAAAIQBry/xE2gAAAAgBAAAPAAAAZHJzL2Rvd25yZXYueG1sTI9N&#10;TsMwEIX3SNzBGiQ2qHWoqmClcSqExIoFoXCASWySqPE4ip3G3J5BLGA1P+/pzTflMblRXOwcBk8a&#10;7rcZCEutNwN1Gj7enzcKRIhIBkdPVsOXDXCsrq9KLIxf6c1eTrETHEKhQA19jFMhZWh76zBs/WSJ&#10;tU8/O4w8zp00M64c7ka5y7JcOhyIL/Q42afetufT4jSk15xiqlVqVlpegrqrE7pa69ub9HgAEW2K&#10;f2b4wWd0qJip8QuZIEYNm4cdOzXsFVfW1T7npvldyKqU/x+ovgEAAP//AwBQSwECLQAUAAYACAAA&#10;ACEAtoM4kv4AAADhAQAAEwAAAAAAAAAAAAAAAAAAAAAAW0NvbnRlbnRfVHlwZXNdLnhtbFBLAQIt&#10;ABQABgAIAAAAIQA4/SH/1gAAAJQBAAALAAAAAAAAAAAAAAAAAC8BAABfcmVscy8ucmVsc1BLAQIt&#10;ABQABgAIAAAAIQCL2fpMIwIAAEsEAAAOAAAAAAAAAAAAAAAAAC4CAABkcnMvZTJvRG9jLnhtbFBL&#10;AQItABQABgAIAAAAIQBry/xE2gAAAAgBAAAPAAAAAAAAAAAAAAAAAH0EAABkcnMvZG93bnJldi54&#10;bWxQSwUGAAAAAAQABADzAAAAhAUAAAAA&#10;" strokeweight="1.5pt"/>
          </w:pict>
        </mc:Fallback>
      </mc:AlternateContent>
    </w:r>
    <w:r w:rsidRPr="000F0DE0">
      <w:rPr>
        <w:rFonts w:ascii="Times New Roman" w:hAnsi="Times New Roman" w:cs="Times New Roman"/>
        <w:b/>
        <w:i/>
        <w:sz w:val="18"/>
      </w:rPr>
      <w:t xml:space="preserve">eJournal Ilmu Hubungan Internasional, vol </w:t>
    </w:r>
    <w:r>
      <w:rPr>
        <w:rFonts w:ascii="Times New Roman" w:hAnsi="Times New Roman" w:cs="Times New Roman"/>
        <w:b/>
        <w:i/>
        <w:sz w:val="18"/>
      </w:rPr>
      <w:t>10</w:t>
    </w:r>
    <w:r w:rsidRPr="000F0DE0">
      <w:rPr>
        <w:rFonts w:ascii="Times New Roman" w:hAnsi="Times New Roman" w:cs="Times New Roman"/>
        <w:b/>
        <w:i/>
        <w:sz w:val="18"/>
      </w:rPr>
      <w:t xml:space="preserve"> No.</w:t>
    </w:r>
    <w:r>
      <w:rPr>
        <w:rFonts w:ascii="Times New Roman" w:hAnsi="Times New Roman" w:cs="Times New Roman"/>
        <w:b/>
        <w:i/>
        <w:sz w:val="18"/>
      </w:rPr>
      <w:t>1</w:t>
    </w:r>
    <w:r w:rsidRPr="000F0DE0">
      <w:rPr>
        <w:rFonts w:ascii="Times New Roman" w:hAnsi="Times New Roman" w:cs="Times New Roman"/>
        <w:b/>
        <w:i/>
        <w:sz w:val="18"/>
      </w:rPr>
      <w:t xml:space="preserve"> , (</w:t>
    </w:r>
    <w:r>
      <w:rPr>
        <w:rFonts w:ascii="Times New Roman" w:hAnsi="Times New Roman" w:cs="Times New Roman"/>
        <w:b/>
        <w:i/>
        <w:sz w:val="18"/>
      </w:rPr>
      <w:t>2022</w:t>
    </w:r>
    <w:r w:rsidRPr="000F0DE0">
      <w:rPr>
        <w:rFonts w:ascii="Times New Roman" w:hAnsi="Times New Roman" w:cs="Times New Roman"/>
        <w:b/>
        <w:i/>
        <w:sz w:val="18"/>
      </w:rPr>
      <w:t>)</w:t>
    </w:r>
    <w:r w:rsidRPr="000F0DE0">
      <w:rPr>
        <w:rFonts w:ascii="Times New Roman" w:hAnsi="Times New Roman" w:cs="Times New Roman"/>
        <w:b/>
        <w:i/>
        <w:sz w:val="18"/>
      </w:rPr>
      <w:tab/>
    </w:r>
    <w:r>
      <w:rPr>
        <w:rFonts w:ascii="Times New Roman" w:hAnsi="Times New Roman" w:cs="Times New Roman"/>
        <w:b/>
        <w:i/>
        <w:sz w:val="18"/>
      </w:rPr>
      <w:t xml:space="preserve">   </w:t>
    </w:r>
    <w:r w:rsidRPr="000F0DE0">
      <w:rPr>
        <w:rFonts w:ascii="Times New Roman" w:hAnsi="Times New Roman" w:cs="Times New Roman"/>
        <w:b/>
        <w:i/>
        <w:sz w:val="18"/>
      </w:rPr>
      <w:tab/>
    </w:r>
    <w:r w:rsidRPr="000F0DE0">
      <w:rPr>
        <w:rFonts w:ascii="Times New Roman" w:hAnsi="Times New Roman" w:cs="Times New Roman"/>
        <w:b/>
        <w:i/>
        <w:sz w:val="18"/>
      </w:rPr>
      <w:tab/>
    </w:r>
    <w:r>
      <w:rPr>
        <w:rFonts w:ascii="Times New Roman" w:hAnsi="Times New Roman" w:cs="Times New Roman"/>
        <w:b/>
        <w:i/>
        <w:sz w:val="18"/>
      </w:rPr>
      <w:t xml:space="preserve">             </w:t>
    </w:r>
    <w:r w:rsidRPr="000F0DE0">
      <w:rPr>
        <w:rFonts w:ascii="Times New Roman" w:hAnsi="Times New Roman" w:cs="Times New Roman"/>
        <w:b/>
        <w:i/>
        <w:sz w:val="18"/>
      </w:rPr>
      <w:t>ISSN:2477-2623</w:t>
    </w:r>
  </w:p>
  <w:p w:rsidR="00E24298" w:rsidRDefault="00E242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E09BF"/>
    <w:multiLevelType w:val="hybridMultilevel"/>
    <w:tmpl w:val="C8DC182A"/>
    <w:lvl w:ilvl="0" w:tplc="8A84634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AB5615"/>
    <w:multiLevelType w:val="hybridMultilevel"/>
    <w:tmpl w:val="7AA8FED0"/>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4F659ED"/>
    <w:multiLevelType w:val="hybridMultilevel"/>
    <w:tmpl w:val="8208CA70"/>
    <w:lvl w:ilvl="0" w:tplc="87FEBDBC">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CB46626"/>
    <w:multiLevelType w:val="hybridMultilevel"/>
    <w:tmpl w:val="3C5882BA"/>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63E40D6"/>
    <w:multiLevelType w:val="hybridMultilevel"/>
    <w:tmpl w:val="81866D5A"/>
    <w:lvl w:ilvl="0" w:tplc="0409000F">
      <w:start w:val="1"/>
      <w:numFmt w:val="decimal"/>
      <w:lvlText w:val="%1."/>
      <w:lvlJc w:val="left"/>
      <w:pPr>
        <w:ind w:left="720" w:hanging="360"/>
      </w:pPr>
    </w:lvl>
    <w:lvl w:ilvl="1" w:tplc="5B2047D8">
      <w:start w:val="1"/>
      <w:numFmt w:val="lowerLetter"/>
      <w:lvlText w:val="%2."/>
      <w:lvlJc w:val="left"/>
      <w:pPr>
        <w:ind w:left="1440" w:hanging="360"/>
      </w:pPr>
      <w:rPr>
        <w:sz w:val="24"/>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A1050B2"/>
    <w:multiLevelType w:val="hybridMultilevel"/>
    <w:tmpl w:val="02444728"/>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C53C98"/>
    <w:multiLevelType w:val="hybridMultilevel"/>
    <w:tmpl w:val="8E76AA50"/>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E3E2A7C"/>
    <w:multiLevelType w:val="hybridMultilevel"/>
    <w:tmpl w:val="2D848442"/>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58916CE"/>
    <w:multiLevelType w:val="hybridMultilevel"/>
    <w:tmpl w:val="F04C4A36"/>
    <w:lvl w:ilvl="0" w:tplc="79E49AE2">
      <w:start w:val="1"/>
      <w:numFmt w:val="lowerLetter"/>
      <w:lvlText w:val="%1."/>
      <w:lvlJc w:val="left"/>
      <w:pPr>
        <w:ind w:left="1443" w:hanging="360"/>
      </w:pPr>
      <w:rPr>
        <w:rFonts w:ascii="Times New Roman" w:hAnsi="Times New Roman" w:cs="Times New Roman" w:hint="default"/>
        <w:b w:val="0"/>
        <w:i w:val="0"/>
        <w:spacing w:val="0"/>
        <w:w w:val="100"/>
        <w:sz w:val="24"/>
        <w:szCs w:val="24"/>
      </w:rPr>
    </w:lvl>
    <w:lvl w:ilvl="1" w:tplc="04210019">
      <w:start w:val="1"/>
      <w:numFmt w:val="lowerLetter"/>
      <w:lvlText w:val="%2."/>
      <w:lvlJc w:val="left"/>
      <w:pPr>
        <w:ind w:left="2163" w:hanging="360"/>
      </w:pPr>
    </w:lvl>
    <w:lvl w:ilvl="2" w:tplc="0421001B" w:tentative="1">
      <w:start w:val="1"/>
      <w:numFmt w:val="lowerRoman"/>
      <w:lvlText w:val="%3."/>
      <w:lvlJc w:val="right"/>
      <w:pPr>
        <w:ind w:left="2883" w:hanging="180"/>
      </w:pPr>
    </w:lvl>
    <w:lvl w:ilvl="3" w:tplc="0421000F" w:tentative="1">
      <w:start w:val="1"/>
      <w:numFmt w:val="decimal"/>
      <w:lvlText w:val="%4."/>
      <w:lvlJc w:val="left"/>
      <w:pPr>
        <w:ind w:left="3603" w:hanging="360"/>
      </w:pPr>
    </w:lvl>
    <w:lvl w:ilvl="4" w:tplc="04210019" w:tentative="1">
      <w:start w:val="1"/>
      <w:numFmt w:val="lowerLetter"/>
      <w:lvlText w:val="%5."/>
      <w:lvlJc w:val="left"/>
      <w:pPr>
        <w:ind w:left="4323" w:hanging="360"/>
      </w:pPr>
    </w:lvl>
    <w:lvl w:ilvl="5" w:tplc="0421001B" w:tentative="1">
      <w:start w:val="1"/>
      <w:numFmt w:val="lowerRoman"/>
      <w:lvlText w:val="%6."/>
      <w:lvlJc w:val="right"/>
      <w:pPr>
        <w:ind w:left="5043" w:hanging="180"/>
      </w:pPr>
    </w:lvl>
    <w:lvl w:ilvl="6" w:tplc="0421000F" w:tentative="1">
      <w:start w:val="1"/>
      <w:numFmt w:val="decimal"/>
      <w:lvlText w:val="%7."/>
      <w:lvlJc w:val="left"/>
      <w:pPr>
        <w:ind w:left="5763" w:hanging="360"/>
      </w:pPr>
    </w:lvl>
    <w:lvl w:ilvl="7" w:tplc="04210019" w:tentative="1">
      <w:start w:val="1"/>
      <w:numFmt w:val="lowerLetter"/>
      <w:lvlText w:val="%8."/>
      <w:lvlJc w:val="left"/>
      <w:pPr>
        <w:ind w:left="6483" w:hanging="360"/>
      </w:pPr>
    </w:lvl>
    <w:lvl w:ilvl="8" w:tplc="0421001B" w:tentative="1">
      <w:start w:val="1"/>
      <w:numFmt w:val="lowerRoman"/>
      <w:lvlText w:val="%9."/>
      <w:lvlJc w:val="right"/>
      <w:pPr>
        <w:ind w:left="7203" w:hanging="180"/>
      </w:pPr>
    </w:lvl>
  </w:abstractNum>
  <w:abstractNum w:abstractNumId="9">
    <w:nsid w:val="38C63DA9"/>
    <w:multiLevelType w:val="hybridMultilevel"/>
    <w:tmpl w:val="8BF0D6AA"/>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9D8550A"/>
    <w:multiLevelType w:val="hybridMultilevel"/>
    <w:tmpl w:val="71B24B8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B294B8C"/>
    <w:multiLevelType w:val="hybridMultilevel"/>
    <w:tmpl w:val="2C2612D0"/>
    <w:lvl w:ilvl="0" w:tplc="1E888E34">
      <w:start w:val="1"/>
      <w:numFmt w:val="decimal"/>
      <w:lvlText w:val="%1."/>
      <w:lvlJc w:val="left"/>
      <w:pPr>
        <w:ind w:left="1080" w:hanging="360"/>
      </w:pPr>
      <w:rPr>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405824C3"/>
    <w:multiLevelType w:val="hybridMultilevel"/>
    <w:tmpl w:val="F5BAAC44"/>
    <w:lvl w:ilvl="0" w:tplc="04090019">
      <w:start w:val="1"/>
      <w:numFmt w:val="lowerLetter"/>
      <w:lvlText w:val="%1."/>
      <w:lvlJc w:val="left"/>
      <w:pPr>
        <w:ind w:left="1080" w:hanging="360"/>
      </w:pPr>
      <w:rPr>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411512BB"/>
    <w:multiLevelType w:val="hybridMultilevel"/>
    <w:tmpl w:val="02DE817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7FC5E8C"/>
    <w:multiLevelType w:val="hybridMultilevel"/>
    <w:tmpl w:val="4F76BEEC"/>
    <w:lvl w:ilvl="0" w:tplc="E3E09584">
      <w:start w:val="1"/>
      <w:numFmt w:val="lowerLetter"/>
      <w:lvlText w:val="%1."/>
      <w:lvlJc w:val="left"/>
      <w:pPr>
        <w:ind w:left="720" w:hanging="360"/>
      </w:pPr>
      <w:rPr>
        <w:rFonts w:ascii="Times New Roman" w:hAnsi="Times New Roman" w:cs="Times New Roman" w:hint="default"/>
        <w:b w:val="0"/>
        <w:i w:val="0"/>
        <w:spacing w:val="0"/>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B1532AD"/>
    <w:multiLevelType w:val="hybridMultilevel"/>
    <w:tmpl w:val="C7909BA2"/>
    <w:lvl w:ilvl="0" w:tplc="0421000F">
      <w:start w:val="1"/>
      <w:numFmt w:val="decimal"/>
      <w:lvlText w:val="%1."/>
      <w:lvlJc w:val="left"/>
      <w:pPr>
        <w:ind w:left="2160" w:hanging="360"/>
      </w:pPr>
      <w:rPr>
        <w:rFonts w:hint="default"/>
        <w:color w:val="252525"/>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6">
    <w:nsid w:val="76CB1213"/>
    <w:multiLevelType w:val="hybridMultilevel"/>
    <w:tmpl w:val="662AD8A6"/>
    <w:lvl w:ilvl="0" w:tplc="FD0413A8">
      <w:start w:val="1"/>
      <w:numFmt w:val="lowerLetter"/>
      <w:lvlText w:val="%1."/>
      <w:lvlJc w:val="left"/>
      <w:pPr>
        <w:ind w:left="720" w:hanging="360"/>
      </w:pPr>
      <w:rPr>
        <w:rFonts w:ascii="Times New Roman" w:hAnsi="Times New Roman" w:cs="Times New Roman" w:hint="default"/>
        <w:b w:val="0"/>
        <w:i w:val="0"/>
        <w:spacing w:val="0"/>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13"/>
  </w:num>
  <w:num w:numId="5">
    <w:abstractNumId w:val="16"/>
  </w:num>
  <w:num w:numId="6">
    <w:abstractNumId w:val="4"/>
  </w:num>
  <w:num w:numId="7">
    <w:abstractNumId w:val="7"/>
  </w:num>
  <w:num w:numId="8">
    <w:abstractNumId w:val="14"/>
  </w:num>
  <w:num w:numId="9">
    <w:abstractNumId w:val="8"/>
  </w:num>
  <w:num w:numId="10">
    <w:abstractNumId w:val="15"/>
  </w:num>
  <w:num w:numId="11">
    <w:abstractNumId w:val="11"/>
  </w:num>
  <w:num w:numId="12">
    <w:abstractNumId w:val="12"/>
  </w:num>
  <w:num w:numId="13">
    <w:abstractNumId w:val="1"/>
  </w:num>
  <w:num w:numId="14">
    <w:abstractNumId w:val="10"/>
  </w:num>
  <w:num w:numId="15">
    <w:abstractNumId w:val="6"/>
  </w:num>
  <w:num w:numId="16">
    <w:abstractNumId w:val="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DA1"/>
    <w:rsid w:val="00081D3D"/>
    <w:rsid w:val="000B60AF"/>
    <w:rsid w:val="000F0DE0"/>
    <w:rsid w:val="0011201B"/>
    <w:rsid w:val="0013308A"/>
    <w:rsid w:val="001361E6"/>
    <w:rsid w:val="00221D6E"/>
    <w:rsid w:val="002C0EA6"/>
    <w:rsid w:val="00376B94"/>
    <w:rsid w:val="003F457B"/>
    <w:rsid w:val="004402C9"/>
    <w:rsid w:val="00442962"/>
    <w:rsid w:val="004569B9"/>
    <w:rsid w:val="00460437"/>
    <w:rsid w:val="00492B24"/>
    <w:rsid w:val="004C28DF"/>
    <w:rsid w:val="00542E16"/>
    <w:rsid w:val="0056158B"/>
    <w:rsid w:val="0058424E"/>
    <w:rsid w:val="005F0C07"/>
    <w:rsid w:val="006110D0"/>
    <w:rsid w:val="006414EE"/>
    <w:rsid w:val="00667370"/>
    <w:rsid w:val="006850EF"/>
    <w:rsid w:val="00691710"/>
    <w:rsid w:val="006F12BD"/>
    <w:rsid w:val="006F7648"/>
    <w:rsid w:val="00791F50"/>
    <w:rsid w:val="007955A3"/>
    <w:rsid w:val="007B2F75"/>
    <w:rsid w:val="00823DA1"/>
    <w:rsid w:val="0092266B"/>
    <w:rsid w:val="00983353"/>
    <w:rsid w:val="00AC620F"/>
    <w:rsid w:val="00AF5B1F"/>
    <w:rsid w:val="00C264D8"/>
    <w:rsid w:val="00CD0A06"/>
    <w:rsid w:val="00D867FD"/>
    <w:rsid w:val="00DF2C72"/>
    <w:rsid w:val="00E24298"/>
    <w:rsid w:val="00E57953"/>
    <w:rsid w:val="00F06303"/>
    <w:rsid w:val="00F30D46"/>
    <w:rsid w:val="00F40B5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391F8B3-9E00-4108-83BA-25CBD30C9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298"/>
  </w:style>
  <w:style w:type="paragraph" w:styleId="Heading1">
    <w:name w:val="heading 1"/>
    <w:basedOn w:val="Normal"/>
    <w:next w:val="Normal"/>
    <w:link w:val="Heading1Char"/>
    <w:uiPriority w:val="9"/>
    <w:qFormat/>
    <w:rsid w:val="00F063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3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DA1"/>
  </w:style>
  <w:style w:type="paragraph" w:styleId="Footer">
    <w:name w:val="footer"/>
    <w:basedOn w:val="Normal"/>
    <w:link w:val="FooterChar"/>
    <w:uiPriority w:val="99"/>
    <w:unhideWhenUsed/>
    <w:rsid w:val="00823D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DA1"/>
  </w:style>
  <w:style w:type="paragraph" w:styleId="FootnoteText">
    <w:name w:val="footnote text"/>
    <w:basedOn w:val="Normal"/>
    <w:link w:val="FootnoteTextChar"/>
    <w:uiPriority w:val="99"/>
    <w:unhideWhenUsed/>
    <w:rsid w:val="004C28DF"/>
    <w:pPr>
      <w:spacing w:after="0" w:line="240" w:lineRule="auto"/>
    </w:pPr>
    <w:rPr>
      <w:sz w:val="20"/>
      <w:szCs w:val="20"/>
    </w:rPr>
  </w:style>
  <w:style w:type="character" w:customStyle="1" w:styleId="FootnoteTextChar">
    <w:name w:val="Footnote Text Char"/>
    <w:basedOn w:val="DefaultParagraphFont"/>
    <w:link w:val="FootnoteText"/>
    <w:uiPriority w:val="99"/>
    <w:rsid w:val="004C28DF"/>
    <w:rPr>
      <w:sz w:val="20"/>
      <w:szCs w:val="20"/>
    </w:rPr>
  </w:style>
  <w:style w:type="character" w:styleId="FootnoteReference">
    <w:name w:val="footnote reference"/>
    <w:basedOn w:val="DefaultParagraphFont"/>
    <w:uiPriority w:val="99"/>
    <w:semiHidden/>
    <w:unhideWhenUsed/>
    <w:qFormat/>
    <w:rsid w:val="004C28DF"/>
    <w:rPr>
      <w:vertAlign w:val="superscript"/>
    </w:rPr>
  </w:style>
  <w:style w:type="paragraph" w:styleId="NoSpacing">
    <w:name w:val="No Spacing"/>
    <w:link w:val="NoSpacingChar"/>
    <w:uiPriority w:val="1"/>
    <w:qFormat/>
    <w:rsid w:val="004569B9"/>
    <w:pPr>
      <w:spacing w:after="0" w:line="240" w:lineRule="auto"/>
    </w:pPr>
  </w:style>
  <w:style w:type="character" w:styleId="Hyperlink">
    <w:name w:val="Hyperlink"/>
    <w:rsid w:val="00F40B5A"/>
    <w:rPr>
      <w:color w:val="0000FF"/>
      <w:u w:val="single"/>
    </w:rPr>
  </w:style>
  <w:style w:type="paragraph" w:styleId="NormalWeb">
    <w:name w:val="Normal (Web)"/>
    <w:basedOn w:val="Normal"/>
    <w:uiPriority w:val="99"/>
    <w:unhideWhenUsed/>
    <w:qFormat/>
    <w:rsid w:val="00F40B5A"/>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ListParagraph">
    <w:name w:val="List Paragraph"/>
    <w:basedOn w:val="Normal"/>
    <w:link w:val="ListParagraphChar"/>
    <w:uiPriority w:val="34"/>
    <w:qFormat/>
    <w:rsid w:val="00E57953"/>
    <w:pPr>
      <w:widowControl w:val="0"/>
      <w:spacing w:after="0" w:line="240" w:lineRule="auto"/>
      <w:ind w:left="720"/>
      <w:contextualSpacing/>
    </w:pPr>
    <w:rPr>
      <w:rFonts w:ascii="Times New Roman" w:eastAsia="SimSun" w:hAnsi="Times New Roman" w:cs="Times New Roman"/>
      <w:kern w:val="2"/>
      <w:sz w:val="24"/>
      <w:szCs w:val="20"/>
      <w:lang w:val="en-US" w:eastAsia="zh-CN"/>
    </w:rPr>
  </w:style>
  <w:style w:type="character" w:styleId="Strong">
    <w:name w:val="Strong"/>
    <w:uiPriority w:val="22"/>
    <w:qFormat/>
    <w:rsid w:val="00E57953"/>
    <w:rPr>
      <w:b/>
      <w:bCs/>
    </w:rPr>
  </w:style>
  <w:style w:type="character" w:customStyle="1" w:styleId="ListParagraphChar">
    <w:name w:val="List Paragraph Char"/>
    <w:link w:val="ListParagraph"/>
    <w:uiPriority w:val="34"/>
    <w:locked/>
    <w:rsid w:val="00E57953"/>
    <w:rPr>
      <w:rFonts w:ascii="Times New Roman" w:eastAsia="SimSun" w:hAnsi="Times New Roman" w:cs="Times New Roman"/>
      <w:kern w:val="2"/>
      <w:sz w:val="24"/>
      <w:szCs w:val="20"/>
      <w:lang w:val="en-US" w:eastAsia="zh-CN"/>
    </w:rPr>
  </w:style>
  <w:style w:type="paragraph" w:styleId="BalloonText">
    <w:name w:val="Balloon Text"/>
    <w:basedOn w:val="Normal"/>
    <w:link w:val="BalloonTextChar"/>
    <w:uiPriority w:val="99"/>
    <w:semiHidden/>
    <w:unhideWhenUsed/>
    <w:rsid w:val="000F0D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DE0"/>
    <w:rPr>
      <w:rFonts w:ascii="Segoe UI" w:hAnsi="Segoe UI" w:cs="Segoe UI"/>
      <w:sz w:val="18"/>
      <w:szCs w:val="18"/>
    </w:rPr>
  </w:style>
  <w:style w:type="character" w:styleId="PlaceholderText">
    <w:name w:val="Placeholder Text"/>
    <w:basedOn w:val="DefaultParagraphFont"/>
    <w:uiPriority w:val="99"/>
    <w:semiHidden/>
    <w:rsid w:val="00D867FD"/>
    <w:rPr>
      <w:color w:val="808080"/>
    </w:rPr>
  </w:style>
  <w:style w:type="character" w:customStyle="1" w:styleId="NoSpacingChar">
    <w:name w:val="No Spacing Char"/>
    <w:basedOn w:val="DefaultParagraphFont"/>
    <w:link w:val="NoSpacing"/>
    <w:uiPriority w:val="1"/>
    <w:rsid w:val="00D867FD"/>
  </w:style>
  <w:style w:type="paragraph" w:styleId="Title">
    <w:name w:val="Title"/>
    <w:basedOn w:val="Normal"/>
    <w:link w:val="TitleChar"/>
    <w:uiPriority w:val="10"/>
    <w:qFormat/>
    <w:rsid w:val="00D867FD"/>
    <w:pPr>
      <w:widowControl w:val="0"/>
      <w:autoSpaceDE w:val="0"/>
      <w:autoSpaceDN w:val="0"/>
      <w:spacing w:before="100" w:after="0" w:line="240" w:lineRule="auto"/>
      <w:ind w:left="1274" w:right="1763"/>
      <w:jc w:val="center"/>
    </w:pPr>
    <w:rPr>
      <w:rFonts w:ascii="Cambria" w:eastAsia="Cambria" w:hAnsi="Cambria" w:cs="Cambria"/>
      <w:b/>
      <w:bCs/>
      <w:sz w:val="24"/>
      <w:szCs w:val="24"/>
      <w:lang w:val="en-US"/>
    </w:rPr>
  </w:style>
  <w:style w:type="character" w:customStyle="1" w:styleId="TitleChar">
    <w:name w:val="Title Char"/>
    <w:basedOn w:val="DefaultParagraphFont"/>
    <w:link w:val="Title"/>
    <w:uiPriority w:val="10"/>
    <w:rsid w:val="00D867FD"/>
    <w:rPr>
      <w:rFonts w:ascii="Cambria" w:eastAsia="Cambria" w:hAnsi="Cambria" w:cs="Cambria"/>
      <w:b/>
      <w:bCs/>
      <w:sz w:val="24"/>
      <w:szCs w:val="24"/>
      <w:lang w:val="en-US"/>
    </w:rPr>
  </w:style>
  <w:style w:type="paragraph" w:styleId="BodyText">
    <w:name w:val="Body Text"/>
    <w:basedOn w:val="Normal"/>
    <w:link w:val="BodyTextChar"/>
    <w:uiPriority w:val="1"/>
    <w:unhideWhenUsed/>
    <w:qFormat/>
    <w:rsid w:val="00D867FD"/>
    <w:pPr>
      <w:widowControl w:val="0"/>
      <w:autoSpaceDE w:val="0"/>
      <w:autoSpaceDN w:val="0"/>
      <w:spacing w:after="0" w:line="240" w:lineRule="auto"/>
    </w:pPr>
    <w:rPr>
      <w:rFonts w:ascii="Cambria" w:eastAsia="Cambria" w:hAnsi="Cambria" w:cs="Cambria"/>
      <w:lang w:val="en-US"/>
    </w:rPr>
  </w:style>
  <w:style w:type="character" w:customStyle="1" w:styleId="BodyTextChar">
    <w:name w:val="Body Text Char"/>
    <w:basedOn w:val="DefaultParagraphFont"/>
    <w:link w:val="BodyText"/>
    <w:uiPriority w:val="1"/>
    <w:rsid w:val="00D867FD"/>
    <w:rPr>
      <w:rFonts w:ascii="Cambria" w:eastAsia="Cambria" w:hAnsi="Cambria" w:cs="Cambria"/>
      <w:lang w:val="en-US"/>
    </w:rPr>
  </w:style>
  <w:style w:type="paragraph" w:customStyle="1" w:styleId="TableParagraph">
    <w:name w:val="Table Paragraph"/>
    <w:basedOn w:val="Normal"/>
    <w:uiPriority w:val="1"/>
    <w:qFormat/>
    <w:rsid w:val="00D867FD"/>
    <w:pPr>
      <w:widowControl w:val="0"/>
      <w:autoSpaceDE w:val="0"/>
      <w:autoSpaceDN w:val="0"/>
      <w:spacing w:after="0" w:line="240" w:lineRule="auto"/>
    </w:pPr>
    <w:rPr>
      <w:rFonts w:ascii="Cambria" w:eastAsia="Cambria" w:hAnsi="Cambria" w:cs="Cambria"/>
      <w:lang w:val="en-US"/>
    </w:rPr>
  </w:style>
  <w:style w:type="character" w:customStyle="1" w:styleId="Heading1Char">
    <w:name w:val="Heading 1 Char"/>
    <w:basedOn w:val="DefaultParagraphFont"/>
    <w:link w:val="Heading1"/>
    <w:uiPriority w:val="9"/>
    <w:rsid w:val="00F0630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68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FC602-271B-4A7B-94EB-4850F1DA2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12</Pages>
  <Words>4682</Words>
  <Characters>26691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12</cp:revision>
  <cp:lastPrinted>2022-06-22T03:43:00Z</cp:lastPrinted>
  <dcterms:created xsi:type="dcterms:W3CDTF">2022-05-30T11:34:00Z</dcterms:created>
  <dcterms:modified xsi:type="dcterms:W3CDTF">2022-06-27T11:13:00Z</dcterms:modified>
</cp:coreProperties>
</file>